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27F" w:rsidRDefault="008D027F" w:rsidP="008D027F">
      <w:pPr>
        <w:jc w:val="center"/>
        <w:rPr>
          <w:rFonts w:ascii="Times New Roman" w:hAnsi="Times New Roman" w:cs="Times New Roman"/>
        </w:rPr>
      </w:pPr>
      <w:r w:rsidRPr="006515C0">
        <w:rPr>
          <w:rFonts w:ascii="Times New Roman" w:hAnsi="Times New Roman" w:cs="Times New Roman"/>
        </w:rPr>
        <w:t xml:space="preserve">МАГАДАНСКОЕ ОБЛАСТНОЕ ГОСУДАРСТВЕННОЕ АВТОНОМНОЕ ПРОФЕССИОНАЛЬНОЕ ОБРАЗОВАТЕЛЬНОЕ УЧРЕЖДЕНИЕ </w:t>
      </w:r>
    </w:p>
    <w:p w:rsidR="008D027F" w:rsidRPr="006515C0" w:rsidRDefault="008D027F" w:rsidP="008D027F">
      <w:pPr>
        <w:jc w:val="center"/>
        <w:rPr>
          <w:rFonts w:ascii="Times New Roman" w:hAnsi="Times New Roman" w:cs="Times New Roman"/>
        </w:rPr>
      </w:pPr>
      <w:r w:rsidRPr="006515C0">
        <w:rPr>
          <w:rFonts w:ascii="Times New Roman" w:hAnsi="Times New Roman" w:cs="Times New Roman"/>
        </w:rPr>
        <w:t>«МАГАДАНСКИЙ ПРОМЫШЛЕННЫЙ ТЕХНИКУМ»</w:t>
      </w:r>
    </w:p>
    <w:p w:rsidR="008D027F" w:rsidRPr="00D641C2" w:rsidRDefault="008D027F" w:rsidP="008D02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27F" w:rsidRPr="00D641C2" w:rsidRDefault="008D027F" w:rsidP="008D02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027F" w:rsidRPr="00D641C2" w:rsidRDefault="008D027F" w:rsidP="008D027F">
      <w:pPr>
        <w:ind w:left="160"/>
        <w:rPr>
          <w:rFonts w:ascii="Times New Roman" w:hAnsi="Times New Roman" w:cs="Times New Roman"/>
        </w:rPr>
      </w:pPr>
    </w:p>
    <w:p w:rsidR="008D027F" w:rsidRPr="00D641C2" w:rsidRDefault="008D027F" w:rsidP="008D027F">
      <w:pPr>
        <w:ind w:left="160"/>
        <w:rPr>
          <w:rFonts w:ascii="Times New Roman" w:hAnsi="Times New Roman" w:cs="Times New Roman"/>
        </w:rPr>
      </w:pPr>
    </w:p>
    <w:p w:rsidR="008D027F" w:rsidRPr="00D641C2" w:rsidRDefault="008D027F" w:rsidP="008D027F">
      <w:pPr>
        <w:ind w:left="160"/>
        <w:rPr>
          <w:rFonts w:ascii="Times New Roman" w:hAnsi="Times New Roman" w:cs="Times New Roman"/>
        </w:rPr>
      </w:pPr>
    </w:p>
    <w:p w:rsidR="008D027F" w:rsidRPr="00D641C2" w:rsidRDefault="008D027F" w:rsidP="008D027F">
      <w:pPr>
        <w:ind w:left="160"/>
        <w:rPr>
          <w:rFonts w:ascii="Times New Roman" w:hAnsi="Times New Roman" w:cs="Times New Roman"/>
        </w:rPr>
      </w:pPr>
    </w:p>
    <w:p w:rsidR="008D027F" w:rsidRPr="00D641C2" w:rsidRDefault="008D027F" w:rsidP="008D027F">
      <w:pPr>
        <w:ind w:left="160"/>
        <w:rPr>
          <w:rFonts w:ascii="Times New Roman" w:hAnsi="Times New Roman" w:cs="Times New Roman"/>
        </w:rPr>
      </w:pPr>
    </w:p>
    <w:p w:rsidR="008D027F" w:rsidRPr="00D641C2" w:rsidRDefault="008D027F" w:rsidP="008D027F">
      <w:pPr>
        <w:ind w:left="160"/>
        <w:rPr>
          <w:rFonts w:ascii="Times New Roman" w:hAnsi="Times New Roman" w:cs="Times New Roman"/>
        </w:rPr>
      </w:pPr>
    </w:p>
    <w:p w:rsidR="008D027F" w:rsidRDefault="008D027F" w:rsidP="008D027F">
      <w:pPr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01495A" w:rsidRDefault="0001495A" w:rsidP="008D027F">
      <w:pPr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01495A" w:rsidRDefault="0001495A" w:rsidP="008D027F">
      <w:pPr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01495A" w:rsidRDefault="0001495A" w:rsidP="008D027F">
      <w:pPr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01495A" w:rsidRDefault="0001495A" w:rsidP="008D027F">
      <w:pPr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01495A" w:rsidRDefault="0001495A" w:rsidP="008D027F">
      <w:pPr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01495A" w:rsidRPr="00D641C2" w:rsidRDefault="0001495A" w:rsidP="008D027F">
      <w:pPr>
        <w:spacing w:line="276" w:lineRule="auto"/>
        <w:ind w:left="160"/>
        <w:contextualSpacing/>
        <w:rPr>
          <w:rFonts w:ascii="Times New Roman" w:hAnsi="Times New Roman" w:cs="Times New Roman"/>
        </w:rPr>
      </w:pPr>
    </w:p>
    <w:p w:rsidR="008D027F" w:rsidRDefault="008D027F" w:rsidP="009062D1">
      <w:pPr>
        <w:spacing w:line="276" w:lineRule="auto"/>
        <w:ind w:left="159" w:hanging="159"/>
        <w:contextualSpacing/>
        <w:jc w:val="center"/>
        <w:rPr>
          <w:rFonts w:ascii="Times New Roman" w:hAnsi="Times New Roman" w:cs="Times New Roman"/>
          <w:b/>
        </w:rPr>
      </w:pPr>
      <w:r w:rsidRPr="006515C0">
        <w:rPr>
          <w:rFonts w:ascii="Times New Roman" w:hAnsi="Times New Roman" w:cs="Times New Roman"/>
        </w:rPr>
        <w:t>РАБОЧАЯ ПРОГРАММА</w:t>
      </w:r>
      <w:r>
        <w:rPr>
          <w:rFonts w:ascii="Times New Roman" w:hAnsi="Times New Roman" w:cs="Times New Roman"/>
        </w:rPr>
        <w:t xml:space="preserve"> ОБЩЕОБРАЗОВАТЕЛЬНОЙ</w:t>
      </w:r>
      <w:r w:rsidR="009062D1">
        <w:rPr>
          <w:rFonts w:ascii="Times New Roman" w:hAnsi="Times New Roman" w:cs="Times New Roman"/>
        </w:rPr>
        <w:t>УЧЕБНОЙ ДИСЦИПЛИНЫ «</w:t>
      </w:r>
      <w:r>
        <w:rPr>
          <w:rFonts w:ascii="Times New Roman" w:hAnsi="Times New Roman" w:cs="Times New Roman"/>
        </w:rPr>
        <w:t>ХИМИЯ»</w:t>
      </w:r>
    </w:p>
    <w:p w:rsidR="009062D1" w:rsidRDefault="009062D1" w:rsidP="009062D1">
      <w:pPr>
        <w:spacing w:line="276" w:lineRule="auto"/>
        <w:ind w:left="159" w:firstLine="267"/>
        <w:contextualSpacing/>
        <w:rPr>
          <w:rFonts w:ascii="Times New Roman" w:hAnsi="Times New Roman" w:cs="Times New Roman"/>
        </w:rPr>
      </w:pPr>
    </w:p>
    <w:p w:rsidR="008D027F" w:rsidRPr="006515C0" w:rsidRDefault="001C1B1A" w:rsidP="009062D1">
      <w:pPr>
        <w:spacing w:line="276" w:lineRule="auto"/>
        <w:ind w:left="159" w:hanging="159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ПРОФЕССИЯ СПО</w:t>
      </w:r>
      <w:r w:rsidR="008D027F">
        <w:rPr>
          <w:rFonts w:ascii="Times New Roman" w:hAnsi="Times New Roman" w:cs="Times New Roman"/>
        </w:rPr>
        <w:t>: ЛАБОРАНТ-ЭКОЛОГ</w:t>
      </w:r>
    </w:p>
    <w:p w:rsidR="008D027F" w:rsidRPr="00D641C2" w:rsidRDefault="008D027F" w:rsidP="008D027F">
      <w:pPr>
        <w:pStyle w:val="424"/>
        <w:keepNext/>
        <w:keepLines/>
        <w:shd w:val="clear" w:color="auto" w:fill="auto"/>
        <w:ind w:left="160"/>
        <w:rPr>
          <w:rFonts w:ascii="Times New Roman" w:hAnsi="Times New Roman" w:cs="Times New Roman"/>
        </w:rPr>
      </w:pPr>
      <w:bookmarkStart w:id="0" w:name="bookmark1"/>
    </w:p>
    <w:p w:rsidR="008D027F" w:rsidRPr="00D641C2" w:rsidRDefault="008D027F" w:rsidP="008D027F">
      <w:pPr>
        <w:pStyle w:val="424"/>
        <w:keepNext/>
        <w:keepLines/>
        <w:shd w:val="clear" w:color="auto" w:fill="auto"/>
        <w:ind w:left="160"/>
        <w:rPr>
          <w:rFonts w:ascii="Times New Roman" w:hAnsi="Times New Roman" w:cs="Times New Roman"/>
        </w:rPr>
      </w:pPr>
    </w:p>
    <w:p w:rsidR="008D027F" w:rsidRPr="00D641C2" w:rsidRDefault="008D027F" w:rsidP="008D027F">
      <w:pPr>
        <w:pStyle w:val="424"/>
        <w:keepNext/>
        <w:keepLines/>
        <w:shd w:val="clear" w:color="auto" w:fill="auto"/>
        <w:ind w:left="160"/>
        <w:rPr>
          <w:rFonts w:ascii="Times New Roman" w:hAnsi="Times New Roman" w:cs="Times New Roman"/>
        </w:rPr>
      </w:pPr>
    </w:p>
    <w:p w:rsidR="008D027F" w:rsidRPr="00D641C2" w:rsidRDefault="008D027F" w:rsidP="008D027F">
      <w:pPr>
        <w:pStyle w:val="424"/>
        <w:keepNext/>
        <w:keepLines/>
        <w:shd w:val="clear" w:color="auto" w:fill="auto"/>
        <w:ind w:left="160"/>
        <w:rPr>
          <w:rFonts w:ascii="Times New Roman" w:hAnsi="Times New Roman" w:cs="Times New Roman"/>
        </w:rPr>
      </w:pPr>
    </w:p>
    <w:p w:rsidR="008D027F" w:rsidRPr="00D641C2" w:rsidRDefault="008D027F" w:rsidP="008D027F">
      <w:pPr>
        <w:pStyle w:val="424"/>
        <w:keepNext/>
        <w:keepLines/>
        <w:shd w:val="clear" w:color="auto" w:fill="auto"/>
        <w:ind w:left="160"/>
        <w:rPr>
          <w:rFonts w:ascii="Times New Roman" w:hAnsi="Times New Roman" w:cs="Times New Roman"/>
        </w:rPr>
      </w:pPr>
    </w:p>
    <w:p w:rsidR="008D027F" w:rsidRDefault="008D027F" w:rsidP="008D027F">
      <w:pPr>
        <w:ind w:left="160"/>
        <w:rPr>
          <w:rFonts w:ascii="Times New Roman" w:hAnsi="Times New Roman" w:cs="Times New Roman"/>
          <w:b/>
        </w:rPr>
      </w:pPr>
    </w:p>
    <w:p w:rsidR="008D027F" w:rsidRDefault="008D027F" w:rsidP="008D027F">
      <w:pPr>
        <w:ind w:left="160"/>
        <w:rPr>
          <w:rFonts w:ascii="Times New Roman" w:hAnsi="Times New Roman" w:cs="Times New Roman"/>
          <w:b/>
        </w:rPr>
      </w:pPr>
    </w:p>
    <w:p w:rsidR="008D027F" w:rsidRDefault="008D027F" w:rsidP="008D027F">
      <w:pPr>
        <w:ind w:left="160"/>
        <w:rPr>
          <w:rFonts w:ascii="Times New Roman" w:hAnsi="Times New Roman" w:cs="Times New Roman"/>
          <w:b/>
        </w:rPr>
      </w:pPr>
    </w:p>
    <w:p w:rsidR="008D027F" w:rsidRDefault="008D027F" w:rsidP="008D027F">
      <w:pPr>
        <w:ind w:left="160"/>
        <w:rPr>
          <w:rFonts w:ascii="Times New Roman" w:hAnsi="Times New Roman" w:cs="Times New Roman"/>
          <w:b/>
        </w:rPr>
      </w:pPr>
    </w:p>
    <w:p w:rsidR="008D027F" w:rsidRDefault="008D027F" w:rsidP="008D027F">
      <w:pPr>
        <w:ind w:left="160"/>
        <w:rPr>
          <w:rFonts w:ascii="Times New Roman" w:hAnsi="Times New Roman" w:cs="Times New Roman"/>
          <w:b/>
        </w:rPr>
      </w:pPr>
    </w:p>
    <w:p w:rsidR="008D027F" w:rsidRDefault="008D027F" w:rsidP="008D027F">
      <w:pPr>
        <w:ind w:left="160"/>
        <w:rPr>
          <w:rFonts w:ascii="Times New Roman" w:hAnsi="Times New Roman" w:cs="Times New Roman"/>
          <w:b/>
        </w:rPr>
      </w:pPr>
    </w:p>
    <w:p w:rsidR="008D027F" w:rsidRDefault="008D027F" w:rsidP="008D027F">
      <w:pPr>
        <w:ind w:left="160"/>
        <w:rPr>
          <w:rFonts w:ascii="Times New Roman" w:hAnsi="Times New Roman" w:cs="Times New Roman"/>
          <w:b/>
        </w:rPr>
      </w:pPr>
    </w:p>
    <w:p w:rsidR="008D027F" w:rsidRDefault="008D027F" w:rsidP="008D027F">
      <w:pPr>
        <w:ind w:left="160"/>
        <w:rPr>
          <w:rFonts w:ascii="Times New Roman" w:hAnsi="Times New Roman" w:cs="Times New Roman"/>
          <w:b/>
        </w:rPr>
      </w:pPr>
    </w:p>
    <w:p w:rsidR="008D027F" w:rsidRDefault="008D027F" w:rsidP="008D027F">
      <w:pPr>
        <w:ind w:left="160"/>
        <w:rPr>
          <w:rFonts w:ascii="Times New Roman" w:hAnsi="Times New Roman" w:cs="Times New Roman"/>
          <w:b/>
        </w:rPr>
      </w:pPr>
    </w:p>
    <w:p w:rsidR="008D027F" w:rsidRDefault="008D027F" w:rsidP="008D027F">
      <w:pPr>
        <w:ind w:left="160"/>
        <w:rPr>
          <w:rFonts w:ascii="Times New Roman" w:hAnsi="Times New Roman" w:cs="Times New Roman"/>
          <w:b/>
        </w:rPr>
      </w:pPr>
    </w:p>
    <w:p w:rsidR="006E6DE7" w:rsidRDefault="006E6DE7" w:rsidP="008D027F">
      <w:pPr>
        <w:ind w:left="160"/>
        <w:jc w:val="center"/>
        <w:rPr>
          <w:rFonts w:ascii="Times New Roman" w:hAnsi="Times New Roman" w:cs="Times New Roman"/>
        </w:rPr>
      </w:pPr>
    </w:p>
    <w:p w:rsidR="006E6DE7" w:rsidRDefault="006E6DE7" w:rsidP="008D027F">
      <w:pPr>
        <w:ind w:left="160"/>
        <w:jc w:val="center"/>
        <w:rPr>
          <w:rFonts w:ascii="Times New Roman" w:hAnsi="Times New Roman" w:cs="Times New Roman"/>
        </w:rPr>
      </w:pPr>
    </w:p>
    <w:p w:rsidR="00656E0E" w:rsidRDefault="00656E0E" w:rsidP="008D027F">
      <w:pPr>
        <w:ind w:left="160"/>
        <w:jc w:val="center"/>
        <w:rPr>
          <w:rFonts w:ascii="Times New Roman" w:hAnsi="Times New Roman" w:cs="Times New Roman"/>
        </w:rPr>
      </w:pPr>
    </w:p>
    <w:p w:rsidR="0001495A" w:rsidRDefault="0001495A" w:rsidP="008D027F">
      <w:pPr>
        <w:ind w:left="160"/>
        <w:jc w:val="center"/>
        <w:rPr>
          <w:rFonts w:ascii="Times New Roman" w:hAnsi="Times New Roman" w:cs="Times New Roman"/>
        </w:rPr>
      </w:pPr>
    </w:p>
    <w:p w:rsidR="001C1B1A" w:rsidRDefault="001C1B1A" w:rsidP="008D027F">
      <w:pPr>
        <w:ind w:left="160"/>
        <w:jc w:val="center"/>
        <w:rPr>
          <w:rFonts w:ascii="Times New Roman" w:hAnsi="Times New Roman" w:cs="Times New Roman"/>
        </w:rPr>
      </w:pPr>
    </w:p>
    <w:p w:rsidR="008D027F" w:rsidRPr="008D027F" w:rsidRDefault="008D027F" w:rsidP="008D027F">
      <w:pPr>
        <w:ind w:left="160"/>
        <w:jc w:val="center"/>
        <w:rPr>
          <w:rStyle w:val="42CenturySchoolbook9pt"/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Fonts w:ascii="Times New Roman" w:hAnsi="Times New Roman" w:cs="Times New Roman"/>
        </w:rPr>
        <w:t>МАГАДАН</w:t>
      </w:r>
      <w:r w:rsidR="0001495A">
        <w:rPr>
          <w:rFonts w:ascii="Times New Roman" w:hAnsi="Times New Roman" w:cs="Times New Roman"/>
        </w:rPr>
        <w:t xml:space="preserve"> </w:t>
      </w:r>
      <w:r w:rsidRPr="008D027F"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201</w:t>
      </w:r>
      <w:bookmarkEnd w:id="0"/>
      <w:r w:rsidR="00910AF2"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6</w:t>
      </w:r>
    </w:p>
    <w:p w:rsidR="008E3924" w:rsidRPr="00AF2EED" w:rsidRDefault="008E3924" w:rsidP="00F1468E">
      <w:pPr>
        <w:pStyle w:val="51"/>
        <w:shd w:val="clear" w:color="auto" w:fill="auto"/>
        <w:ind w:left="160"/>
        <w:rPr>
          <w:rFonts w:ascii="Times New Roman" w:hAnsi="Times New Roman" w:cs="Times New Roman"/>
        </w:rPr>
      </w:pPr>
      <w:r w:rsidRPr="00AF2EED">
        <w:rPr>
          <w:rFonts w:ascii="Times New Roman" w:hAnsi="Times New Roman" w:cs="Times New Roman"/>
        </w:rPr>
        <w:br w:type="page"/>
      </w:r>
      <w:r w:rsidR="00155714" w:rsidRPr="00155714">
        <w:rPr>
          <w:rFonts w:ascii="Times New Roman" w:hAnsi="Times New Roman" w:cs="Times New Roma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373.5pt">
            <v:imagedata r:id="rId8" o:title=""/>
          </v:shape>
        </w:pict>
      </w:r>
    </w:p>
    <w:tbl>
      <w:tblPr>
        <w:tblStyle w:val="af3"/>
        <w:tblpPr w:leftFromText="180" w:rightFromText="180" w:vertAnchor="text" w:horzAnchor="margin" w:tblpX="-176" w:tblpY="-406"/>
        <w:tblW w:w="9606" w:type="dxa"/>
        <w:tblLook w:val="04A0"/>
      </w:tblPr>
      <w:tblGrid>
        <w:gridCol w:w="4752"/>
        <w:gridCol w:w="4854"/>
      </w:tblGrid>
      <w:tr w:rsidR="008D027F" w:rsidRPr="00910AF2" w:rsidTr="00D01CF9">
        <w:tc>
          <w:tcPr>
            <w:tcW w:w="4752" w:type="dxa"/>
          </w:tcPr>
          <w:p w:rsidR="008D027F" w:rsidRPr="00910AF2" w:rsidRDefault="008D027F" w:rsidP="00910A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0AF2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на </w:t>
            </w:r>
            <w:r w:rsidR="00910AF2" w:rsidRPr="00910AF2">
              <w:rPr>
                <w:rFonts w:ascii="Times New Roman" w:hAnsi="Times New Roman" w:cs="Times New Roman"/>
                <w:sz w:val="28"/>
                <w:szCs w:val="28"/>
              </w:rPr>
              <w:t xml:space="preserve">цикловой </w:t>
            </w:r>
            <w:r w:rsidRPr="00910AF2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</w:p>
          <w:p w:rsidR="008D027F" w:rsidRPr="00910AF2" w:rsidRDefault="008D027F" w:rsidP="00910A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0AF2">
              <w:rPr>
                <w:rFonts w:ascii="Times New Roman" w:hAnsi="Times New Roman" w:cs="Times New Roman"/>
                <w:sz w:val="28"/>
                <w:szCs w:val="28"/>
              </w:rPr>
              <w:t>Прот</w:t>
            </w:r>
            <w:r w:rsidR="007D5EF4">
              <w:rPr>
                <w:rFonts w:ascii="Times New Roman" w:hAnsi="Times New Roman" w:cs="Times New Roman"/>
                <w:sz w:val="28"/>
                <w:szCs w:val="28"/>
              </w:rPr>
              <w:t xml:space="preserve">окол № 01от </w:t>
            </w:r>
            <w:r w:rsidR="00D01CF9">
              <w:rPr>
                <w:rFonts w:ascii="Times New Roman" w:hAnsi="Times New Roman" w:cs="Times New Roman"/>
                <w:sz w:val="28"/>
                <w:szCs w:val="28"/>
              </w:rPr>
              <w:t>02.09.</w:t>
            </w:r>
            <w:r w:rsidR="003F318C">
              <w:rPr>
                <w:rFonts w:ascii="Times New Roman" w:hAnsi="Times New Roman" w:cs="Times New Roman"/>
                <w:sz w:val="28"/>
                <w:szCs w:val="28"/>
              </w:rPr>
              <w:t xml:space="preserve">2016 </w:t>
            </w:r>
            <w:r w:rsidRPr="00910AF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8D027F" w:rsidRPr="00910AF2" w:rsidRDefault="008D027F" w:rsidP="00910A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0AF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="00910AF2" w:rsidRPr="00910AF2">
              <w:rPr>
                <w:rFonts w:ascii="Times New Roman" w:hAnsi="Times New Roman" w:cs="Times New Roman"/>
                <w:sz w:val="28"/>
                <w:szCs w:val="28"/>
              </w:rPr>
              <w:t xml:space="preserve">цикловой </w:t>
            </w:r>
            <w:r w:rsidRPr="00910AF2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</w:p>
          <w:p w:rsidR="008D027F" w:rsidRPr="00910AF2" w:rsidRDefault="00D01CF9" w:rsidP="00910A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8255</wp:posOffset>
                  </wp:positionV>
                  <wp:extent cx="1022350" cy="593725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D027F" w:rsidRPr="00910AF2" w:rsidRDefault="008D027F" w:rsidP="00910A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0AF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С.М. </w:t>
            </w:r>
            <w:proofErr w:type="spellStart"/>
            <w:r w:rsidRPr="00910AF2">
              <w:rPr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854" w:type="dxa"/>
          </w:tcPr>
          <w:p w:rsidR="008D027F" w:rsidRPr="00910AF2" w:rsidRDefault="008D027F" w:rsidP="00910A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0AF2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8D027F" w:rsidRPr="00910AF2" w:rsidRDefault="008D027F" w:rsidP="00910AF2">
            <w:pPr>
              <w:pStyle w:val="af2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0AF2"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Pr="00910AF2">
              <w:rPr>
                <w:rFonts w:ascii="Times New Roman" w:hAnsi="Times New Roman" w:cs="Times New Roman"/>
                <w:sz w:val="28"/>
                <w:szCs w:val="28"/>
              </w:rPr>
              <w:t>УПР</w:t>
            </w:r>
            <w:proofErr w:type="gramEnd"/>
          </w:p>
          <w:p w:rsidR="008D027F" w:rsidRPr="00910AF2" w:rsidRDefault="008D027F" w:rsidP="00910A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CF9" w:rsidRDefault="00AF73AA" w:rsidP="00910A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10795</wp:posOffset>
                  </wp:positionV>
                  <wp:extent cx="914400" cy="647700"/>
                  <wp:effectExtent l="1905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D027F" w:rsidRDefault="008D027F" w:rsidP="00910A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0AF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F73A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Pr="00910AF2">
              <w:rPr>
                <w:rFonts w:ascii="Times New Roman" w:hAnsi="Times New Roman" w:cs="Times New Roman"/>
                <w:sz w:val="28"/>
                <w:szCs w:val="28"/>
              </w:rPr>
              <w:t>Ю.Ю. Радовский</w:t>
            </w:r>
          </w:p>
          <w:p w:rsidR="003F318C" w:rsidRDefault="00D01CF9" w:rsidP="00910A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«02» сентября</w:t>
            </w:r>
            <w:r w:rsidR="003F318C">
              <w:rPr>
                <w:rFonts w:ascii="Times New Roman" w:hAnsi="Times New Roman" w:cs="Times New Roman"/>
                <w:sz w:val="28"/>
                <w:szCs w:val="28"/>
              </w:rPr>
              <w:t xml:space="preserve"> 2016 г.</w:t>
            </w:r>
          </w:p>
          <w:p w:rsidR="00D01CF9" w:rsidRPr="00910AF2" w:rsidRDefault="00D01CF9" w:rsidP="00910AF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3924" w:rsidRPr="00AF2EED" w:rsidRDefault="008E3924" w:rsidP="00F1468E">
      <w:pPr>
        <w:rPr>
          <w:rFonts w:ascii="Times New Roman" w:hAnsi="Times New Roman" w:cs="Times New Roman"/>
        </w:rPr>
      </w:pPr>
    </w:p>
    <w:p w:rsidR="008E3924" w:rsidRPr="00AF2EED" w:rsidRDefault="008E3924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E3924" w:rsidRDefault="008E3924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sz w:val="28"/>
          <w:szCs w:val="28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sz w:val="28"/>
          <w:szCs w:val="28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sz w:val="28"/>
          <w:szCs w:val="28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sz w:val="28"/>
          <w:szCs w:val="28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sz w:val="28"/>
          <w:szCs w:val="28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sz w:val="28"/>
          <w:szCs w:val="28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sz w:val="28"/>
          <w:szCs w:val="28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sz w:val="28"/>
          <w:szCs w:val="28"/>
        </w:rPr>
      </w:pP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sz w:val="28"/>
          <w:szCs w:val="28"/>
        </w:rPr>
      </w:pPr>
    </w:p>
    <w:p w:rsidR="008D027F" w:rsidRP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8D027F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D027F" w:rsidRPr="00AF2EED" w:rsidRDefault="008D027F">
      <w:pPr>
        <w:pStyle w:val="81"/>
        <w:shd w:val="clear" w:color="auto" w:fill="auto"/>
        <w:spacing w:before="0"/>
        <w:ind w:left="1720" w:right="40"/>
        <w:rPr>
          <w:rFonts w:ascii="Times New Roman" w:hAnsi="Times New Roman" w:cs="Times New Roman"/>
        </w:rPr>
      </w:pPr>
    </w:p>
    <w:p w:rsidR="008E3924" w:rsidRPr="008D027F" w:rsidRDefault="00155714" w:rsidP="008D027F">
      <w:pPr>
        <w:pStyle w:val="43"/>
      </w:pPr>
      <w:r w:rsidRPr="008D027F">
        <w:fldChar w:fldCharType="begin"/>
      </w:r>
      <w:r w:rsidR="008E3924" w:rsidRPr="008D027F">
        <w:instrText xml:space="preserve"> TOC \o "1-3" \h \z </w:instrText>
      </w:r>
      <w:r w:rsidRPr="008D027F">
        <w:fldChar w:fldCharType="separate"/>
      </w:r>
      <w:hyperlink w:anchor="bookmark5" w:tooltip="Current Document">
        <w:r w:rsidR="008E3924" w:rsidRPr="008D027F">
          <w:rPr>
            <w:rStyle w:val="a7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8E3924" w:rsidRPr="008D027F">
          <w:rPr>
            <w:rStyle w:val="13"/>
            <w:rFonts w:ascii="Times New Roman" w:hAnsi="Times New Roman" w:cs="Times New Roman"/>
            <w:sz w:val="28"/>
            <w:szCs w:val="28"/>
          </w:rPr>
          <w:tab/>
        </w:r>
        <w:r w:rsidR="008E3924" w:rsidRPr="008D027F">
          <w:rPr>
            <w:rStyle w:val="a7"/>
            <w:rFonts w:ascii="Times New Roman" w:hAnsi="Times New Roman" w:cs="Times New Roman"/>
            <w:sz w:val="28"/>
            <w:szCs w:val="28"/>
          </w:rPr>
          <w:t>4</w:t>
        </w:r>
      </w:hyperlink>
    </w:p>
    <w:p w:rsidR="008E3924" w:rsidRPr="008D027F" w:rsidRDefault="00155714" w:rsidP="008D027F">
      <w:pPr>
        <w:pStyle w:val="43"/>
      </w:pPr>
      <w:hyperlink w:anchor="bookmark6" w:tooltip="Current Document">
        <w:r w:rsidR="008E3924" w:rsidRPr="008D027F">
          <w:rPr>
            <w:rStyle w:val="a7"/>
            <w:rFonts w:ascii="Times New Roman" w:hAnsi="Times New Roman" w:cs="Times New Roman"/>
            <w:sz w:val="28"/>
            <w:szCs w:val="28"/>
          </w:rPr>
          <w:t>Общая характеристика учебной дисциплины «Химия»</w:t>
        </w:r>
        <w:r w:rsidR="008E3924" w:rsidRPr="008D027F">
          <w:rPr>
            <w:rStyle w:val="13"/>
            <w:rFonts w:ascii="Times New Roman" w:hAnsi="Times New Roman" w:cs="Times New Roman"/>
            <w:sz w:val="28"/>
            <w:szCs w:val="28"/>
          </w:rPr>
          <w:tab/>
        </w:r>
        <w:r w:rsidR="008E3924" w:rsidRPr="008D027F">
          <w:rPr>
            <w:rStyle w:val="a7"/>
            <w:rFonts w:ascii="Times New Roman" w:hAnsi="Times New Roman" w:cs="Times New Roman"/>
            <w:sz w:val="28"/>
            <w:szCs w:val="28"/>
          </w:rPr>
          <w:t>5</w:t>
        </w:r>
      </w:hyperlink>
    </w:p>
    <w:p w:rsidR="008E3924" w:rsidRPr="008D027F" w:rsidRDefault="00155714" w:rsidP="008D027F">
      <w:pPr>
        <w:pStyle w:val="43"/>
      </w:pPr>
      <w:hyperlink w:anchor="bookmark7" w:tooltip="Current Document">
        <w:r w:rsidR="008E3924" w:rsidRPr="008D027F">
          <w:rPr>
            <w:rStyle w:val="a7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8E3924" w:rsidRPr="008D027F">
          <w:rPr>
            <w:rStyle w:val="13"/>
            <w:rFonts w:ascii="Times New Roman" w:hAnsi="Times New Roman" w:cs="Times New Roman"/>
            <w:sz w:val="28"/>
            <w:szCs w:val="28"/>
          </w:rPr>
          <w:tab/>
        </w:r>
        <w:r w:rsidR="00FF3AA9">
          <w:rPr>
            <w:rStyle w:val="a7"/>
            <w:rFonts w:ascii="Times New Roman" w:hAnsi="Times New Roman" w:cs="Times New Roman"/>
            <w:sz w:val="28"/>
            <w:szCs w:val="28"/>
          </w:rPr>
          <w:t>6</w:t>
        </w:r>
      </w:hyperlink>
    </w:p>
    <w:p w:rsidR="008E3924" w:rsidRPr="008D027F" w:rsidRDefault="00155714" w:rsidP="008D027F">
      <w:pPr>
        <w:pStyle w:val="43"/>
      </w:pPr>
      <w:hyperlink w:anchor="bookmark8" w:tooltip="Current Document">
        <w:r w:rsidR="008E3924" w:rsidRPr="008D027F">
          <w:rPr>
            <w:rStyle w:val="a7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8E3924" w:rsidRPr="008D027F">
          <w:rPr>
            <w:rStyle w:val="13"/>
            <w:rFonts w:ascii="Times New Roman" w:hAnsi="Times New Roman" w:cs="Times New Roman"/>
            <w:sz w:val="28"/>
            <w:szCs w:val="28"/>
          </w:rPr>
          <w:tab/>
        </w:r>
        <w:r w:rsidR="006A4885">
          <w:rPr>
            <w:rStyle w:val="a7"/>
            <w:rFonts w:ascii="Times New Roman" w:hAnsi="Times New Roman" w:cs="Times New Roman"/>
            <w:sz w:val="28"/>
            <w:szCs w:val="28"/>
          </w:rPr>
          <w:t>7</w:t>
        </w:r>
      </w:hyperlink>
    </w:p>
    <w:p w:rsidR="008E3924" w:rsidRPr="008D027F" w:rsidRDefault="008E3924" w:rsidP="008D027F">
      <w:pPr>
        <w:pStyle w:val="43"/>
      </w:pPr>
      <w:r w:rsidRPr="008D027F">
        <w:rPr>
          <w:rStyle w:val="a7"/>
          <w:rFonts w:ascii="Times New Roman" w:hAnsi="Times New Roman" w:cs="Times New Roman"/>
          <w:sz w:val="28"/>
          <w:szCs w:val="28"/>
        </w:rPr>
        <w:t>Содержание учебной дисциплины</w:t>
      </w:r>
      <w:r w:rsidRPr="008D027F">
        <w:rPr>
          <w:rStyle w:val="13"/>
          <w:rFonts w:ascii="Times New Roman" w:hAnsi="Times New Roman" w:cs="Times New Roman"/>
          <w:sz w:val="28"/>
          <w:szCs w:val="28"/>
        </w:rPr>
        <w:tab/>
      </w:r>
      <w:r w:rsidR="006A4885">
        <w:rPr>
          <w:rStyle w:val="a7"/>
          <w:rFonts w:ascii="Times New Roman" w:hAnsi="Times New Roman" w:cs="Times New Roman"/>
          <w:sz w:val="28"/>
          <w:szCs w:val="28"/>
        </w:rPr>
        <w:t>8</w:t>
      </w:r>
    </w:p>
    <w:p w:rsidR="008E3924" w:rsidRPr="008D027F" w:rsidRDefault="00155714" w:rsidP="008D027F">
      <w:pPr>
        <w:pStyle w:val="43"/>
      </w:pPr>
      <w:hyperlink w:anchor="bookmark61" w:tooltip="Current Document">
        <w:r w:rsidR="008E3924" w:rsidRPr="008D027F">
          <w:rPr>
            <w:rStyle w:val="a7"/>
            <w:rFonts w:ascii="Times New Roman" w:hAnsi="Times New Roman" w:cs="Times New Roman"/>
            <w:sz w:val="28"/>
            <w:szCs w:val="28"/>
          </w:rPr>
          <w:t>Тематическое планирование</w:t>
        </w:r>
        <w:r w:rsidR="008E3924" w:rsidRPr="008D027F">
          <w:rPr>
            <w:rStyle w:val="13"/>
            <w:rFonts w:ascii="Times New Roman" w:hAnsi="Times New Roman" w:cs="Times New Roman"/>
            <w:sz w:val="28"/>
            <w:szCs w:val="28"/>
          </w:rPr>
          <w:tab/>
        </w:r>
        <w:r w:rsidR="00FF3AA9">
          <w:rPr>
            <w:rStyle w:val="a7"/>
            <w:rFonts w:ascii="Times New Roman" w:hAnsi="Times New Roman" w:cs="Times New Roman"/>
            <w:sz w:val="28"/>
            <w:szCs w:val="28"/>
          </w:rPr>
          <w:t>40</w:t>
        </w:r>
      </w:hyperlink>
    </w:p>
    <w:p w:rsidR="008E3924" w:rsidRPr="008D027F" w:rsidRDefault="00155714" w:rsidP="008D027F">
      <w:pPr>
        <w:pStyle w:val="43"/>
      </w:pPr>
      <w:hyperlink w:anchor="bookmark63" w:tooltip="Current Document">
        <w:r w:rsidR="00656E0E">
          <w:rPr>
            <w:rStyle w:val="a7"/>
            <w:rFonts w:ascii="Times New Roman" w:hAnsi="Times New Roman" w:cs="Times New Roman"/>
            <w:sz w:val="28"/>
            <w:szCs w:val="28"/>
          </w:rPr>
          <w:t>Т</w:t>
        </w:r>
        <w:r w:rsidR="008E3924" w:rsidRPr="008D027F">
          <w:rPr>
            <w:rStyle w:val="a7"/>
            <w:rFonts w:ascii="Times New Roman" w:hAnsi="Times New Roman" w:cs="Times New Roman"/>
            <w:sz w:val="28"/>
            <w:szCs w:val="28"/>
          </w:rPr>
          <w:t>ематический план</w:t>
        </w:r>
        <w:r w:rsidR="008E3924" w:rsidRPr="008D027F">
          <w:rPr>
            <w:rStyle w:val="13"/>
            <w:rFonts w:ascii="Times New Roman" w:hAnsi="Times New Roman" w:cs="Times New Roman"/>
            <w:sz w:val="28"/>
            <w:szCs w:val="28"/>
          </w:rPr>
          <w:tab/>
        </w:r>
        <w:r w:rsidR="006A4885">
          <w:rPr>
            <w:rStyle w:val="a7"/>
            <w:rFonts w:ascii="Times New Roman" w:hAnsi="Times New Roman" w:cs="Times New Roman"/>
            <w:sz w:val="28"/>
            <w:szCs w:val="28"/>
          </w:rPr>
          <w:t>56</w:t>
        </w:r>
      </w:hyperlink>
    </w:p>
    <w:p w:rsidR="008E3924" w:rsidRPr="008D027F" w:rsidRDefault="00155714" w:rsidP="008D027F">
      <w:pPr>
        <w:pStyle w:val="43"/>
      </w:pPr>
      <w:hyperlink w:anchor="bookmark67" w:tooltip="Current Document">
        <w:r w:rsidR="008E3924" w:rsidRPr="008D027F">
          <w:rPr>
            <w:rStyle w:val="a7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8E3924" w:rsidRPr="008D027F">
          <w:rPr>
            <w:rStyle w:val="13"/>
            <w:rFonts w:ascii="Times New Roman" w:hAnsi="Times New Roman" w:cs="Times New Roman"/>
            <w:sz w:val="28"/>
            <w:szCs w:val="28"/>
          </w:rPr>
          <w:tab/>
        </w:r>
        <w:r w:rsidR="00FF3AA9">
          <w:rPr>
            <w:rStyle w:val="a7"/>
            <w:rFonts w:ascii="Times New Roman" w:hAnsi="Times New Roman" w:cs="Times New Roman"/>
            <w:sz w:val="28"/>
            <w:szCs w:val="28"/>
          </w:rPr>
          <w:t>51</w:t>
        </w:r>
      </w:hyperlink>
    </w:p>
    <w:p w:rsidR="008E3924" w:rsidRPr="008D027F" w:rsidRDefault="008E3924" w:rsidP="008D027F">
      <w:pPr>
        <w:pStyle w:val="43"/>
      </w:pPr>
      <w:r w:rsidRPr="008D027F">
        <w:rPr>
          <w:rStyle w:val="a7"/>
          <w:rFonts w:ascii="Times New Roman" w:hAnsi="Times New Roman" w:cs="Times New Roman"/>
          <w:sz w:val="28"/>
          <w:szCs w:val="28"/>
        </w:rPr>
        <w:t>Учебно-методическое и материально-техническое обеспечение программы</w:t>
      </w:r>
      <w:r w:rsidR="008D027F">
        <w:rPr>
          <w:rStyle w:val="a7"/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6A4885">
        <w:rPr>
          <w:rStyle w:val="a7"/>
          <w:rFonts w:ascii="Times New Roman" w:hAnsi="Times New Roman" w:cs="Times New Roman"/>
          <w:sz w:val="28"/>
          <w:szCs w:val="28"/>
        </w:rPr>
        <w:t>…..</w:t>
      </w:r>
      <w:r w:rsidR="00FF3AA9">
        <w:rPr>
          <w:rStyle w:val="a7"/>
          <w:rFonts w:ascii="Times New Roman" w:hAnsi="Times New Roman" w:cs="Times New Roman"/>
          <w:sz w:val="28"/>
          <w:szCs w:val="28"/>
        </w:rPr>
        <w:t>.54</w:t>
      </w:r>
    </w:p>
    <w:p w:rsidR="008E3924" w:rsidRPr="008D027F" w:rsidRDefault="00155714" w:rsidP="008D027F">
      <w:pPr>
        <w:pStyle w:val="43"/>
        <w:sectPr w:rsidR="008E3924" w:rsidRPr="008D027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Fmt w:val="upperRoman"/>
            <w:numRestart w:val="eachPage"/>
          </w:footnotePr>
          <w:type w:val="continuous"/>
          <w:pgSz w:w="11905" w:h="16837"/>
          <w:pgMar w:top="1147" w:right="1279" w:bottom="1416" w:left="1721" w:header="0" w:footer="3" w:gutter="0"/>
          <w:cols w:space="720"/>
          <w:noEndnote/>
          <w:docGrid w:linePitch="360"/>
        </w:sectPr>
      </w:pPr>
      <w:hyperlink w:anchor="bookmark71" w:tooltip="Current Document">
        <w:r w:rsidR="008E3924" w:rsidRPr="008D027F">
          <w:rPr>
            <w:rStyle w:val="a7"/>
            <w:rFonts w:ascii="Times New Roman" w:hAnsi="Times New Roman" w:cs="Times New Roman"/>
            <w:sz w:val="28"/>
            <w:szCs w:val="28"/>
          </w:rPr>
          <w:t>Литература</w:t>
        </w:r>
        <w:r w:rsidR="008E3924" w:rsidRPr="008D027F">
          <w:rPr>
            <w:rStyle w:val="13"/>
            <w:rFonts w:ascii="Times New Roman" w:hAnsi="Times New Roman" w:cs="Times New Roman"/>
            <w:sz w:val="28"/>
            <w:szCs w:val="28"/>
          </w:rPr>
          <w:tab/>
        </w:r>
        <w:r w:rsidR="00FF3AA9">
          <w:rPr>
            <w:rStyle w:val="a7"/>
            <w:rFonts w:ascii="Times New Roman" w:hAnsi="Times New Roman" w:cs="Times New Roman"/>
            <w:sz w:val="28"/>
            <w:szCs w:val="28"/>
          </w:rPr>
          <w:t>55</w:t>
        </w:r>
      </w:hyperlink>
      <w:r w:rsidRPr="008D027F">
        <w:fldChar w:fldCharType="end"/>
      </w:r>
    </w:p>
    <w:p w:rsidR="00DD0FC6" w:rsidRPr="00DD0FC6" w:rsidRDefault="00DD0FC6" w:rsidP="00DD0FC6">
      <w:pPr>
        <w:pStyle w:val="50"/>
        <w:shd w:val="clear" w:color="auto" w:fill="auto"/>
        <w:spacing w:before="0" w:line="230" w:lineRule="exact"/>
        <w:ind w:right="20" w:firstLine="0"/>
        <w:rPr>
          <w:rStyle w:val="34"/>
          <w:rFonts w:ascii="Times New Roman" w:hAnsi="Times New Roman" w:cs="Times New Roman"/>
          <w:b/>
          <w:sz w:val="28"/>
          <w:szCs w:val="28"/>
        </w:rPr>
      </w:pPr>
      <w:r w:rsidRPr="00DD0FC6">
        <w:rPr>
          <w:rStyle w:val="34"/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DD0FC6" w:rsidRDefault="00DD0FC6" w:rsidP="00DD0FC6">
      <w:pPr>
        <w:pStyle w:val="50"/>
        <w:shd w:val="clear" w:color="auto" w:fill="auto"/>
        <w:spacing w:before="0" w:line="276" w:lineRule="auto"/>
        <w:ind w:right="20" w:firstLine="0"/>
        <w:contextualSpacing/>
        <w:jc w:val="both"/>
        <w:rPr>
          <w:rStyle w:val="34"/>
          <w:rFonts w:ascii="Times New Roman" w:hAnsi="Times New Roman" w:cs="Times New Roman"/>
          <w:sz w:val="28"/>
          <w:szCs w:val="28"/>
        </w:rPr>
      </w:pPr>
    </w:p>
    <w:p w:rsidR="005D1E72" w:rsidRDefault="00DD0FC6" w:rsidP="005D1E72">
      <w:pPr>
        <w:pStyle w:val="50"/>
        <w:shd w:val="clear" w:color="auto" w:fill="auto"/>
        <w:spacing w:before="0" w:line="276" w:lineRule="auto"/>
        <w:ind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34"/>
          <w:rFonts w:ascii="Times New Roman" w:hAnsi="Times New Roman" w:cs="Times New Roman"/>
          <w:sz w:val="28"/>
          <w:szCs w:val="28"/>
        </w:rPr>
        <w:tab/>
      </w:r>
      <w:r w:rsidR="008E3924" w:rsidRPr="00DD0FC6">
        <w:rPr>
          <w:rStyle w:val="34"/>
          <w:rFonts w:ascii="Times New Roman" w:hAnsi="Times New Roman" w:cs="Times New Roman"/>
          <w:sz w:val="28"/>
          <w:szCs w:val="28"/>
        </w:rPr>
        <w:t>Рабочая программа общеобразовательной учебной дисциплины «Химия» предназначена для изучения химии в</w:t>
      </w:r>
      <w:r>
        <w:rPr>
          <w:rStyle w:val="34"/>
          <w:rFonts w:ascii="Times New Roman" w:hAnsi="Times New Roman" w:cs="Times New Roman"/>
          <w:sz w:val="28"/>
          <w:szCs w:val="28"/>
        </w:rPr>
        <w:t xml:space="preserve"> образовательной организации, реализующей</w:t>
      </w:r>
      <w:r w:rsidR="008E3924" w:rsidRPr="00DD0FC6">
        <w:rPr>
          <w:rStyle w:val="34"/>
          <w:rFonts w:ascii="Times New Roman" w:hAnsi="Times New Roman" w:cs="Times New Roman"/>
          <w:sz w:val="28"/>
          <w:szCs w:val="28"/>
        </w:rPr>
        <w:t xml:space="preserve"> образовательную программу среднего общего образования в пределах освоения основной профессиональной образовательной программы СПО (ОПОП СПО) на базе основного общего образования при подготовке квалифицированных рабочих.</w:t>
      </w:r>
    </w:p>
    <w:p w:rsidR="005D1E72" w:rsidRDefault="005D1E72" w:rsidP="005D1E72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Style w:val="34"/>
          <w:rFonts w:ascii="Times New Roman" w:hAnsi="Times New Roman" w:cs="Times New Roman"/>
          <w:sz w:val="28"/>
          <w:szCs w:val="28"/>
        </w:rPr>
      </w:pPr>
      <w:r w:rsidRPr="009A625B">
        <w:rPr>
          <w:rStyle w:val="34"/>
          <w:rFonts w:ascii="Times New Roman" w:hAnsi="Times New Roman" w:cs="Times New Roman"/>
          <w:sz w:val="28"/>
          <w:szCs w:val="28"/>
        </w:rPr>
        <w:t>Рабочая программа общеобразовательной учебной дисциплины «Химия» разработана на основе примерной программы общеобразовательной учебной дисциплины «Химия» для профессиональных образовательных организаций, рекомендованной Федеральным государственным автономным учреждением «Федеральный институт развития образования» (ФГФУ «ФИРО»)</w:t>
      </w:r>
      <w:r w:rsidR="007464DE">
        <w:rPr>
          <w:rStyle w:val="34"/>
          <w:rFonts w:ascii="Times New Roman" w:hAnsi="Times New Roman" w:cs="Times New Roman"/>
          <w:sz w:val="28"/>
          <w:szCs w:val="28"/>
        </w:rPr>
        <w:t>,</w:t>
      </w:r>
      <w:r>
        <w:rPr>
          <w:rStyle w:val="34"/>
          <w:rFonts w:ascii="Times New Roman" w:hAnsi="Times New Roman" w:cs="Times New Roman"/>
          <w:sz w:val="28"/>
          <w:szCs w:val="28"/>
        </w:rPr>
        <w:t xml:space="preserve"> </w:t>
      </w:r>
      <w:r w:rsidRPr="009A625B">
        <w:rPr>
          <w:rStyle w:val="34"/>
          <w:rFonts w:ascii="Times New Roman" w:hAnsi="Times New Roman" w:cs="Times New Roman"/>
          <w:sz w:val="28"/>
          <w:szCs w:val="28"/>
        </w:rPr>
        <w:t>пр</w:t>
      </w:r>
      <w:r w:rsidR="00DB0DF7">
        <w:rPr>
          <w:rStyle w:val="34"/>
          <w:rFonts w:ascii="Times New Roman" w:hAnsi="Times New Roman" w:cs="Times New Roman"/>
          <w:sz w:val="28"/>
          <w:szCs w:val="28"/>
        </w:rPr>
        <w:t>отокол № 3 от 21 июля  2015</w:t>
      </w:r>
      <w:r w:rsidR="00787C5F">
        <w:rPr>
          <w:rStyle w:val="34"/>
          <w:rFonts w:ascii="Times New Roman" w:hAnsi="Times New Roman" w:cs="Times New Roman"/>
          <w:sz w:val="28"/>
          <w:szCs w:val="28"/>
        </w:rPr>
        <w:t>г</w:t>
      </w:r>
      <w:r w:rsidRPr="009A625B">
        <w:rPr>
          <w:rStyle w:val="34"/>
          <w:rFonts w:ascii="Times New Roman" w:hAnsi="Times New Roman" w:cs="Times New Roman"/>
          <w:sz w:val="28"/>
          <w:szCs w:val="28"/>
        </w:rPr>
        <w:t>. Регистрационный номер рецензии 385 от 23 июля 2015</w:t>
      </w:r>
      <w:r>
        <w:rPr>
          <w:rStyle w:val="34"/>
          <w:rFonts w:ascii="Times New Roman" w:hAnsi="Times New Roman" w:cs="Times New Roman"/>
          <w:sz w:val="28"/>
          <w:szCs w:val="28"/>
        </w:rPr>
        <w:t>г.</w:t>
      </w:r>
      <w:r w:rsidRPr="009A625B">
        <w:rPr>
          <w:rStyle w:val="34"/>
          <w:rFonts w:ascii="Times New Roman" w:hAnsi="Times New Roman" w:cs="Times New Roman"/>
          <w:sz w:val="28"/>
          <w:szCs w:val="28"/>
        </w:rPr>
        <w:t xml:space="preserve"> </w:t>
      </w:r>
    </w:p>
    <w:p w:rsidR="008E3924" w:rsidRPr="00DD0FC6" w:rsidRDefault="005D1E72" w:rsidP="005D1E72">
      <w:pPr>
        <w:pStyle w:val="50"/>
        <w:shd w:val="clear" w:color="auto" w:fill="auto"/>
        <w:spacing w:before="0" w:after="60" w:line="276" w:lineRule="auto"/>
        <w:ind w:left="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34"/>
          <w:rFonts w:ascii="Times New Roman" w:hAnsi="Times New Roman" w:cs="Times New Roman"/>
          <w:sz w:val="28"/>
          <w:szCs w:val="28"/>
        </w:rPr>
        <w:t xml:space="preserve">   </w:t>
      </w:r>
      <w:r w:rsidR="008E3924" w:rsidRPr="00DD0FC6">
        <w:rPr>
          <w:rStyle w:val="34"/>
          <w:rFonts w:ascii="Times New Roman" w:hAnsi="Times New Roman" w:cs="Times New Roman"/>
          <w:sz w:val="28"/>
          <w:szCs w:val="28"/>
        </w:rPr>
        <w:t>Содержание программы «Химия» направлено на достижение следующих</w:t>
      </w:r>
      <w:r w:rsidR="008E3924" w:rsidRPr="00DD0FC6">
        <w:rPr>
          <w:rStyle w:val="a8"/>
          <w:rFonts w:ascii="Times New Roman" w:hAnsi="Times New Roman" w:cs="Times New Roman"/>
          <w:sz w:val="28"/>
          <w:szCs w:val="28"/>
        </w:rPr>
        <w:t xml:space="preserve"> целей:</w:t>
      </w:r>
    </w:p>
    <w:p w:rsidR="008E3924" w:rsidRPr="00DD0FC6" w:rsidRDefault="008E3924" w:rsidP="00DD0FC6">
      <w:pPr>
        <w:pStyle w:val="50"/>
        <w:numPr>
          <w:ilvl w:val="0"/>
          <w:numId w:val="1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4"/>
          <w:rFonts w:ascii="Times New Roman" w:hAnsi="Times New Roman" w:cs="Times New Roman"/>
          <w:sz w:val="28"/>
          <w:szCs w:val="28"/>
        </w:rPr>
        <w:t xml:space="preserve">формирование у </w:t>
      </w:r>
      <w:proofErr w:type="gramStart"/>
      <w:r w:rsidRPr="00DD0FC6">
        <w:rPr>
          <w:rStyle w:val="34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D0FC6">
        <w:rPr>
          <w:rStyle w:val="34"/>
          <w:rFonts w:ascii="Times New Roman" w:hAnsi="Times New Roman" w:cs="Times New Roman"/>
          <w:sz w:val="28"/>
          <w:szCs w:val="28"/>
        </w:rPr>
        <w:t xml:space="preserve"> умения оценивать значимость химического зна</w:t>
      </w:r>
      <w:r w:rsidRPr="00DD0FC6">
        <w:rPr>
          <w:rStyle w:val="34"/>
          <w:rFonts w:ascii="Times New Roman" w:hAnsi="Times New Roman" w:cs="Times New Roman"/>
          <w:sz w:val="28"/>
          <w:szCs w:val="28"/>
        </w:rPr>
        <w:softHyphen/>
        <w:t>ния для каждого человека;</w:t>
      </w:r>
    </w:p>
    <w:p w:rsidR="008E3924" w:rsidRPr="00DD0FC6" w:rsidRDefault="008E3924" w:rsidP="00DD0FC6">
      <w:pPr>
        <w:pStyle w:val="50"/>
        <w:numPr>
          <w:ilvl w:val="0"/>
          <w:numId w:val="1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4"/>
          <w:rFonts w:ascii="Times New Roman" w:hAnsi="Times New Roman" w:cs="Times New Roman"/>
          <w:sz w:val="28"/>
          <w:szCs w:val="28"/>
        </w:rPr>
        <w:t xml:space="preserve">формирование у </w:t>
      </w:r>
      <w:proofErr w:type="gramStart"/>
      <w:r w:rsidRPr="00DD0FC6">
        <w:rPr>
          <w:rStyle w:val="34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D0FC6">
        <w:rPr>
          <w:rStyle w:val="34"/>
          <w:rFonts w:ascii="Times New Roman" w:hAnsi="Times New Roman" w:cs="Times New Roman"/>
          <w:sz w:val="28"/>
          <w:szCs w:val="28"/>
        </w:rPr>
        <w:t xml:space="preserve"> целостного представления о мире и роли химии в создании современной естественно-научной картины мира; умения объяснять объекты и процессы окружающей действительности: природной, социальной, культурной, технической среды, — используя для этого химические знания;</w:t>
      </w:r>
    </w:p>
    <w:p w:rsidR="008E3924" w:rsidRPr="00DD0FC6" w:rsidRDefault="008E3924" w:rsidP="00DD0FC6">
      <w:pPr>
        <w:pStyle w:val="50"/>
        <w:numPr>
          <w:ilvl w:val="0"/>
          <w:numId w:val="1"/>
        </w:numPr>
        <w:shd w:val="clear" w:color="auto" w:fill="auto"/>
        <w:tabs>
          <w:tab w:val="left" w:pos="583"/>
        </w:tabs>
        <w:spacing w:before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4"/>
          <w:rFonts w:ascii="Times New Roman" w:hAnsi="Times New Roman" w:cs="Times New Roman"/>
          <w:sz w:val="28"/>
          <w:szCs w:val="28"/>
        </w:rPr>
        <w:t>развитие у обучающихся умений различать факты и оценки, сравнивать оце</w:t>
      </w:r>
      <w:r w:rsidRPr="00DD0FC6">
        <w:rPr>
          <w:rStyle w:val="34"/>
          <w:rFonts w:ascii="Times New Roman" w:hAnsi="Times New Roman" w:cs="Times New Roman"/>
          <w:sz w:val="28"/>
          <w:szCs w:val="28"/>
        </w:rPr>
        <w:softHyphen/>
        <w:t>ночные выводы, видеть их связь с критериями оценок и связь критериев с определенной системой ценностей, формулировать и обосновывать собственную позицию;</w:t>
      </w:r>
    </w:p>
    <w:p w:rsidR="008E3924" w:rsidRPr="00DD0FC6" w:rsidRDefault="008E3924" w:rsidP="00DD0FC6">
      <w:pPr>
        <w:pStyle w:val="50"/>
        <w:numPr>
          <w:ilvl w:val="0"/>
          <w:numId w:val="1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FC6">
        <w:rPr>
          <w:rStyle w:val="34"/>
          <w:rFonts w:ascii="Times New Roman" w:hAnsi="Times New Roman" w:cs="Times New Roman"/>
          <w:sz w:val="28"/>
          <w:szCs w:val="28"/>
        </w:rPr>
        <w:t>приобретение обучающимися опыта разнообразной деятельности, познания и самопознания; ключевых навыков, имеющих универсальное значение для различных видов деятельности (навыков решения проблем, принятия реше</w:t>
      </w:r>
      <w:r w:rsidRPr="00DD0FC6">
        <w:rPr>
          <w:rStyle w:val="34"/>
          <w:rFonts w:ascii="Times New Roman" w:hAnsi="Times New Roman" w:cs="Times New Roman"/>
          <w:sz w:val="28"/>
          <w:szCs w:val="28"/>
        </w:rPr>
        <w:softHyphen/>
        <w:t>ний, поиска, анализа и обработки информации, коммуникативных навыков, навыков измерений, сотрудничества, безопасного обращения с веществами в повседневной жизни).</w:t>
      </w:r>
      <w:proofErr w:type="gramEnd"/>
    </w:p>
    <w:p w:rsidR="008E3924" w:rsidRPr="00DD0FC6" w:rsidRDefault="008E3924" w:rsidP="00CE6635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Style w:val="620"/>
          <w:rFonts w:ascii="Times New Roman" w:hAnsi="Times New Roman" w:cs="Times New Roman"/>
        </w:rPr>
      </w:pPr>
      <w:r w:rsidRPr="00DD0FC6">
        <w:rPr>
          <w:rStyle w:val="34"/>
          <w:rFonts w:ascii="Times New Roman" w:hAnsi="Times New Roman" w:cs="Times New Roman"/>
          <w:sz w:val="28"/>
          <w:szCs w:val="28"/>
        </w:rPr>
        <w:t>В программу включено содержание, направленное на формирование у студентов компетенций, необходимых для качественного освоения ОПОП СПО на базе основного общего образования с получени</w:t>
      </w:r>
      <w:bookmarkStart w:id="2" w:name="bookmark6"/>
      <w:r w:rsidRPr="00DD0FC6">
        <w:rPr>
          <w:rStyle w:val="34"/>
          <w:rFonts w:ascii="Times New Roman" w:hAnsi="Times New Roman" w:cs="Times New Roman"/>
          <w:sz w:val="28"/>
          <w:szCs w:val="28"/>
        </w:rPr>
        <w:t>ем среднего общего образования.</w:t>
      </w:r>
    </w:p>
    <w:p w:rsidR="008E3924" w:rsidRPr="00DD0FC6" w:rsidRDefault="008E3924" w:rsidP="00DD0FC6">
      <w:pPr>
        <w:pStyle w:val="621"/>
        <w:keepNext/>
        <w:keepLines/>
        <w:shd w:val="clear" w:color="auto" w:fill="auto"/>
        <w:spacing w:after="264" w:line="276" w:lineRule="auto"/>
        <w:ind w:left="440" w:firstLine="0"/>
        <w:contextualSpacing/>
        <w:jc w:val="center"/>
        <w:rPr>
          <w:rFonts w:ascii="Times New Roman" w:hAnsi="Times New Roman" w:cs="Times New Roman"/>
          <w:b/>
        </w:rPr>
      </w:pPr>
      <w:r w:rsidRPr="00DD0FC6">
        <w:rPr>
          <w:rStyle w:val="620"/>
          <w:rFonts w:ascii="Times New Roman" w:hAnsi="Times New Roman" w:cs="Times New Roman"/>
          <w:b/>
        </w:rPr>
        <w:lastRenderedPageBreak/>
        <w:t>ОБЩАЯ ХАРАКТЕРИСТИКА УЧЕБНОЙ ДИСЦИПЛИНЫ «ХИМИЯ»</w:t>
      </w:r>
      <w:bookmarkEnd w:id="2"/>
    </w:p>
    <w:p w:rsidR="008E3924" w:rsidRPr="00DD0FC6" w:rsidRDefault="008E3924" w:rsidP="007D5EF4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8"/>
          <w:rFonts w:ascii="Times New Roman" w:hAnsi="Times New Roman" w:cs="Times New Roman"/>
          <w:sz w:val="28"/>
          <w:szCs w:val="28"/>
        </w:rPr>
        <w:t xml:space="preserve">Химия </w:t>
      </w:r>
      <w:r w:rsidRPr="00DD0FC6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t>это наука о веществах, их составе и строении, свойствах и превращени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>ях, значении химических веществ, материалов и процессов в практической деятель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>ности человека.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8"/>
          <w:rFonts w:ascii="Times New Roman" w:hAnsi="Times New Roman" w:cs="Times New Roman"/>
          <w:sz w:val="28"/>
          <w:szCs w:val="28"/>
        </w:rPr>
        <w:t>Содержание общеобразовательной учебной дисциплины «Химия» направлено на усвое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>ние обучающимися основных понятий, законов и теорий химии; овладение умениями наблюдать химические явления, проводить химический эксперимент, производить рас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>четы на основе химических формул веществ и уравнений химических реакций.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FC6">
        <w:rPr>
          <w:rStyle w:val="48"/>
          <w:rFonts w:ascii="Times New Roman" w:hAnsi="Times New Roman" w:cs="Times New Roman"/>
          <w:sz w:val="28"/>
          <w:szCs w:val="28"/>
        </w:rPr>
        <w:t>В процессе изучения химии у обучающихся развиваются познавательные интере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>сы и интеллектуальные способности, потребности в самостоятельном приобретения знаний по химии в соответствии с возникающими жизненными проблемами, воспи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>тывается бережное отношения к природе, понимание здорового образа жизни, необ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>ходимости предупреждения явлений, наносящих вред здоровью и окружающей среде.</w:t>
      </w:r>
      <w:proofErr w:type="gramEnd"/>
      <w:r w:rsidRPr="00DD0FC6">
        <w:rPr>
          <w:rStyle w:val="48"/>
          <w:rFonts w:ascii="Times New Roman" w:hAnsi="Times New Roman" w:cs="Times New Roman"/>
          <w:sz w:val="28"/>
          <w:szCs w:val="28"/>
        </w:rPr>
        <w:t xml:space="preserve"> Они осваивают приемы грамотного, безопасного использования химических веществ и материалов, применяемых в быту, сельском хозяйстве и на производстве.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8"/>
          <w:rFonts w:ascii="Times New Roman" w:hAnsi="Times New Roman" w:cs="Times New Roman"/>
          <w:sz w:val="28"/>
          <w:szCs w:val="28"/>
        </w:rPr>
        <w:t xml:space="preserve">При структурировании содержания общеобразовательной учебной дисциплины учитывалась объективная реальность </w:t>
      </w:r>
      <w:r w:rsidRPr="00DD0FC6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t>небольшой объем часов, отпущенных на изучение химии и стремление максимально соответство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вать идеям развивающего обучения. Поэтому теоретические вопросы максимально смещены к началу изучения дисциплины, с </w:t>
      </w:r>
      <w:proofErr w:type="gramStart"/>
      <w:r w:rsidRPr="00DD0FC6">
        <w:rPr>
          <w:rStyle w:val="48"/>
          <w:rFonts w:ascii="Times New Roman" w:hAnsi="Times New Roman" w:cs="Times New Roman"/>
          <w:sz w:val="28"/>
          <w:szCs w:val="28"/>
        </w:rPr>
        <w:t>тем</w:t>
      </w:r>
      <w:proofErr w:type="gramEnd"/>
      <w:r w:rsidRPr="00DD0FC6">
        <w:rPr>
          <w:rStyle w:val="48"/>
          <w:rFonts w:ascii="Times New Roman" w:hAnsi="Times New Roman" w:cs="Times New Roman"/>
          <w:sz w:val="28"/>
          <w:szCs w:val="28"/>
        </w:rPr>
        <w:t xml:space="preserve"> чтобы последующий фактический материал рассматривался на основе изученных теорий.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8"/>
          <w:rFonts w:ascii="Times New Roman" w:hAnsi="Times New Roman" w:cs="Times New Roman"/>
          <w:sz w:val="28"/>
          <w:szCs w:val="28"/>
        </w:rPr>
        <w:t>Реализация дедуктивного подхода к изучению химии способствует развитию таких логических операций мышления, как анализ и синтез, обобщение и конкретизация, сравнение и аналогия, систематизация и классификация и др.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8"/>
          <w:rFonts w:ascii="Times New Roman" w:hAnsi="Times New Roman" w:cs="Times New Roman"/>
          <w:sz w:val="28"/>
          <w:szCs w:val="28"/>
        </w:rPr>
        <w:t>Изучение химии имеет свои особенности в зави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симости от профиля профессионального образования. Это выражается в содержании обучения, количестве часов, выделяемых на изучение отдельных тем программы, глубине их освоения </w:t>
      </w:r>
      <w:proofErr w:type="gramStart"/>
      <w:r w:rsidRPr="00DD0FC6">
        <w:rPr>
          <w:rStyle w:val="48"/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D0FC6">
        <w:rPr>
          <w:rStyle w:val="48"/>
          <w:rFonts w:ascii="Times New Roman" w:hAnsi="Times New Roman" w:cs="Times New Roman"/>
          <w:sz w:val="28"/>
          <w:szCs w:val="28"/>
        </w:rPr>
        <w:t>, объеме и характере практических занятий, видах внеаудиторной самостоятельной работы студентов.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8"/>
          <w:rFonts w:ascii="Times New Roman" w:hAnsi="Times New Roman" w:cs="Times New Roman"/>
          <w:sz w:val="28"/>
          <w:szCs w:val="28"/>
        </w:rPr>
        <w:t xml:space="preserve">При освоении профессий СПО </w:t>
      </w:r>
      <w:proofErr w:type="gramStart"/>
      <w:r w:rsidRPr="00DD0FC6">
        <w:rPr>
          <w:rStyle w:val="48"/>
          <w:rFonts w:ascii="Times New Roman" w:hAnsi="Times New Roman" w:cs="Times New Roman"/>
          <w:sz w:val="28"/>
          <w:szCs w:val="28"/>
        </w:rPr>
        <w:t>естественно-научного</w:t>
      </w:r>
      <w:proofErr w:type="gramEnd"/>
      <w:r w:rsidRPr="00DD0FC6">
        <w:rPr>
          <w:rStyle w:val="48"/>
          <w:rFonts w:ascii="Times New Roman" w:hAnsi="Times New Roman" w:cs="Times New Roman"/>
          <w:sz w:val="28"/>
          <w:szCs w:val="28"/>
        </w:rPr>
        <w:t xml:space="preserve"> про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>филя профессионального образования химия изучается на базовом уровне ФГОС среднего общего образования.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8"/>
          <w:rFonts w:ascii="Times New Roman" w:hAnsi="Times New Roman" w:cs="Times New Roman"/>
          <w:sz w:val="28"/>
          <w:szCs w:val="28"/>
        </w:rPr>
        <w:lastRenderedPageBreak/>
        <w:t>Специфика изучения химии при овладении профессиями тех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>нического профиля отражена в каждой теме раздела «Содержание учебной дисципли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>ны» в рубрике «Профильные и профессионально значимые элементы содержания». Этот компонент реализуется при индивидуальной самостоятельной работе обучаю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щихся (написании рефератов, подготовке сообщений, защите проектов), в процессе учебной деятельности под руководством преподавателя (выполнении химического эксперимента </w:t>
      </w:r>
      <w:r w:rsidRPr="00DD0FC6">
        <w:rPr>
          <w:rStyle w:val="53"/>
          <w:rFonts w:ascii="Times New Roman" w:hAnsi="Times New Roman" w:cs="Times New Roman"/>
          <w:sz w:val="28"/>
          <w:szCs w:val="28"/>
        </w:rPr>
        <w:t xml:space="preserve">— 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t xml:space="preserve">лабораторных опытов и практических работ, решении </w:t>
      </w:r>
      <w:proofErr w:type="gramStart"/>
      <w:r w:rsidRPr="00DD0FC6">
        <w:rPr>
          <w:rStyle w:val="48"/>
          <w:rFonts w:ascii="Times New Roman" w:hAnsi="Times New Roman" w:cs="Times New Roman"/>
          <w:sz w:val="28"/>
          <w:szCs w:val="28"/>
        </w:rPr>
        <w:t>практико- ориентированных</w:t>
      </w:r>
      <w:proofErr w:type="gramEnd"/>
      <w:r w:rsidRPr="00DD0FC6">
        <w:rPr>
          <w:rStyle w:val="48"/>
          <w:rFonts w:ascii="Times New Roman" w:hAnsi="Times New Roman" w:cs="Times New Roman"/>
          <w:sz w:val="28"/>
          <w:szCs w:val="28"/>
        </w:rPr>
        <w:t xml:space="preserve"> расчетных задач и т. д.).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8"/>
          <w:rFonts w:ascii="Times New Roman" w:hAnsi="Times New Roman" w:cs="Times New Roman"/>
          <w:sz w:val="28"/>
          <w:szCs w:val="28"/>
        </w:rPr>
        <w:t>В содержании учебной дисциплины для естественно-научного профиля профес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 xml:space="preserve">сионально значимый компонент не выделен, так как все его содержание является </w:t>
      </w:r>
      <w:proofErr w:type="gramStart"/>
      <w:r w:rsidRPr="00DD0FC6">
        <w:rPr>
          <w:rStyle w:val="48"/>
          <w:rFonts w:ascii="Times New Roman" w:hAnsi="Times New Roman" w:cs="Times New Roman"/>
          <w:sz w:val="28"/>
          <w:szCs w:val="28"/>
        </w:rPr>
        <w:t>профильно ориентированным</w:t>
      </w:r>
      <w:proofErr w:type="gramEnd"/>
      <w:r w:rsidRPr="00DD0FC6">
        <w:rPr>
          <w:rStyle w:val="48"/>
          <w:rFonts w:ascii="Times New Roman" w:hAnsi="Times New Roman" w:cs="Times New Roman"/>
          <w:sz w:val="28"/>
          <w:szCs w:val="28"/>
        </w:rPr>
        <w:t xml:space="preserve"> и носит профессионально значимый характер.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8"/>
          <w:rFonts w:ascii="Times New Roman" w:hAnsi="Times New Roman" w:cs="Times New Roman"/>
          <w:sz w:val="28"/>
          <w:szCs w:val="28"/>
        </w:rPr>
        <w:t xml:space="preserve">В процессе изучения химии теоретические сведения дополняются демонстрациями, лабораторными опытами и практическими занятиями. Значительное место отводится химическому эксперименту. Он открывает возможность формировать у </w:t>
      </w:r>
      <w:proofErr w:type="gramStart"/>
      <w:r w:rsidRPr="00DD0FC6">
        <w:rPr>
          <w:rStyle w:val="48"/>
          <w:rFonts w:ascii="Times New Roman" w:hAnsi="Times New Roman" w:cs="Times New Roman"/>
          <w:sz w:val="28"/>
          <w:szCs w:val="28"/>
        </w:rPr>
        <w:t>обучающих</w:t>
      </w:r>
      <w:r w:rsidRPr="00DD0FC6">
        <w:rPr>
          <w:rStyle w:val="48"/>
          <w:rFonts w:ascii="Times New Roman" w:hAnsi="Times New Roman" w:cs="Times New Roman"/>
          <w:sz w:val="28"/>
          <w:szCs w:val="28"/>
        </w:rPr>
        <w:softHyphen/>
        <w:t>ся</w:t>
      </w:r>
      <w:proofErr w:type="gramEnd"/>
      <w:r w:rsidRPr="00DD0FC6">
        <w:rPr>
          <w:rStyle w:val="48"/>
          <w:rFonts w:ascii="Times New Roman" w:hAnsi="Times New Roman" w:cs="Times New Roman"/>
          <w:sz w:val="28"/>
          <w:szCs w:val="28"/>
        </w:rPr>
        <w:t xml:space="preserve"> специальные предметные умения: работать с веществами, выполнять простые химические опыты, учить безопасному и экологически грамотному обращению с веществами, материалами и процессами в быту и на производстве.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63"/>
          <w:rFonts w:ascii="Times New Roman" w:hAnsi="Times New Roman" w:cs="Times New Roman"/>
          <w:sz w:val="28"/>
          <w:szCs w:val="28"/>
        </w:rPr>
        <w:t xml:space="preserve">Для организации внеаудиторной самостоятельной работы студентов, овладевающих профессиями СПО технического и </w:t>
      </w:r>
      <w:proofErr w:type="gramStart"/>
      <w:r w:rsidRPr="00DD0FC6">
        <w:rPr>
          <w:rStyle w:val="63"/>
          <w:rFonts w:ascii="Times New Roman" w:hAnsi="Times New Roman" w:cs="Times New Roman"/>
          <w:sz w:val="28"/>
          <w:szCs w:val="28"/>
        </w:rPr>
        <w:t>естественно-научного</w:t>
      </w:r>
      <w:proofErr w:type="gramEnd"/>
      <w:r w:rsidRPr="00DD0FC6">
        <w:rPr>
          <w:rStyle w:val="63"/>
          <w:rFonts w:ascii="Times New Roman" w:hAnsi="Times New Roman" w:cs="Times New Roman"/>
          <w:sz w:val="28"/>
          <w:szCs w:val="28"/>
        </w:rPr>
        <w:t xml:space="preserve"> про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филей профессионального образования, представлен примерный перечень рефератов (докладов), индивидуальных проектов.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63"/>
          <w:rFonts w:ascii="Times New Roman" w:hAnsi="Times New Roman" w:cs="Times New Roman"/>
          <w:sz w:val="28"/>
          <w:szCs w:val="28"/>
        </w:rPr>
        <w:t xml:space="preserve">В процессе изучения химии важно формировать информационную компетентность </w:t>
      </w:r>
      <w:proofErr w:type="gramStart"/>
      <w:r w:rsidRPr="00DD0FC6">
        <w:rPr>
          <w:rStyle w:val="63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D0FC6">
        <w:rPr>
          <w:rStyle w:val="63"/>
          <w:rFonts w:ascii="Times New Roman" w:hAnsi="Times New Roman" w:cs="Times New Roman"/>
          <w:sz w:val="28"/>
          <w:szCs w:val="28"/>
        </w:rPr>
        <w:t>. Поэтому при организации самостоятельной работы необходимо ак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 xml:space="preserve">центировать внимание обучающихся на поиске информации в средствах </w:t>
      </w:r>
      <w:proofErr w:type="spellStart"/>
      <w:r w:rsidRPr="00DD0FC6">
        <w:rPr>
          <w:rStyle w:val="63"/>
          <w:rFonts w:ascii="Times New Roman" w:hAnsi="Times New Roman" w:cs="Times New Roman"/>
          <w:sz w:val="28"/>
          <w:szCs w:val="28"/>
        </w:rPr>
        <w:t>массмедиа</w:t>
      </w:r>
      <w:proofErr w:type="spellEnd"/>
      <w:r w:rsidRPr="00DD0FC6">
        <w:rPr>
          <w:rStyle w:val="63"/>
          <w:rFonts w:ascii="Times New Roman" w:hAnsi="Times New Roman" w:cs="Times New Roman"/>
          <w:sz w:val="28"/>
          <w:szCs w:val="28"/>
        </w:rPr>
        <w:t>, Интернете, учебной и специальной литературе с соответствующим оформлением и представлением результатов.</w:t>
      </w:r>
    </w:p>
    <w:p w:rsidR="008E3924" w:rsidRPr="00DD0FC6" w:rsidRDefault="008E3924" w:rsidP="00DD0FC6">
      <w:pPr>
        <w:pStyle w:val="50"/>
        <w:shd w:val="clear" w:color="auto" w:fill="auto"/>
        <w:spacing w:before="0" w:after="440" w:line="276" w:lineRule="auto"/>
        <w:ind w:right="20" w:firstLine="280"/>
        <w:contextualSpacing/>
        <w:jc w:val="both"/>
        <w:rPr>
          <w:rStyle w:val="627"/>
          <w:rFonts w:ascii="Times New Roman" w:hAnsi="Times New Roman" w:cs="Times New Roman"/>
        </w:rPr>
      </w:pPr>
      <w:r w:rsidRPr="00DD0FC6">
        <w:rPr>
          <w:rStyle w:val="63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«Химия» завершается под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ведением итогов в форме дифференцированного зачета или экзамена в рамках про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межуточной аттестации студентов.</w:t>
      </w:r>
      <w:bookmarkStart w:id="3" w:name="bookmark7"/>
    </w:p>
    <w:p w:rsidR="008E3924" w:rsidRPr="00DD0FC6" w:rsidRDefault="008E3924" w:rsidP="00DD0FC6">
      <w:pPr>
        <w:pStyle w:val="621"/>
        <w:keepNext/>
        <w:keepLines/>
        <w:shd w:val="clear" w:color="auto" w:fill="auto"/>
        <w:spacing w:after="149" w:line="276" w:lineRule="auto"/>
        <w:ind w:left="1000" w:firstLine="0"/>
        <w:contextualSpacing/>
        <w:rPr>
          <w:rFonts w:ascii="Times New Roman" w:hAnsi="Times New Roman" w:cs="Times New Roman"/>
          <w:b/>
        </w:rPr>
      </w:pPr>
      <w:r w:rsidRPr="00DD0FC6">
        <w:rPr>
          <w:rStyle w:val="627"/>
          <w:rFonts w:ascii="Times New Roman" w:hAnsi="Times New Roman" w:cs="Times New Roman"/>
          <w:b/>
        </w:rPr>
        <w:t>МЕСТО УЧЕБНОЙ ДИСЦИПЛИНЫ В УЧЕБНОМ ПЛАНЕ</w:t>
      </w:r>
      <w:bookmarkEnd w:id="3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63"/>
          <w:rFonts w:ascii="Times New Roman" w:hAnsi="Times New Roman" w:cs="Times New Roman"/>
          <w:sz w:val="28"/>
          <w:szCs w:val="28"/>
        </w:rPr>
        <w:t>Учебная дисциплина «Химия» является учебным предметом по выбору из обяза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тельной предметной области «Естественные науки» ФГОС среднего общего образо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вания.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63"/>
          <w:rFonts w:ascii="Times New Roman" w:hAnsi="Times New Roman" w:cs="Times New Roman"/>
          <w:sz w:val="28"/>
          <w:szCs w:val="28"/>
        </w:rPr>
        <w:lastRenderedPageBreak/>
        <w:t>В МПТ, реализующем образователь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ную программу среднего общего образования в пределах освоения ОПОП СПО на базе основного общего образования, учебная дисциплина «Химия» изучается в общеоб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разовательном цикле учебного ОПОП СПО на базе основного общего образования</w:t>
      </w:r>
      <w:proofErr w:type="gramStart"/>
      <w:r w:rsidRPr="00DD0FC6">
        <w:rPr>
          <w:rStyle w:val="63"/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E3924" w:rsidRPr="00DD0FC6" w:rsidRDefault="008E3924" w:rsidP="00DD0FC6">
      <w:pPr>
        <w:pStyle w:val="621"/>
        <w:keepNext/>
        <w:keepLines/>
        <w:shd w:val="clear" w:color="auto" w:fill="auto"/>
        <w:spacing w:after="149" w:line="276" w:lineRule="auto"/>
        <w:ind w:left="1180" w:firstLine="0"/>
        <w:contextualSpacing/>
        <w:rPr>
          <w:rStyle w:val="627"/>
          <w:rFonts w:ascii="Times New Roman" w:hAnsi="Times New Roman" w:cs="Times New Roman"/>
        </w:rPr>
      </w:pPr>
      <w:bookmarkStart w:id="4" w:name="bookmark8"/>
    </w:p>
    <w:p w:rsidR="008E3924" w:rsidRPr="00DD0FC6" w:rsidRDefault="008E3924" w:rsidP="00DD0FC6">
      <w:pPr>
        <w:pStyle w:val="621"/>
        <w:keepNext/>
        <w:keepLines/>
        <w:shd w:val="clear" w:color="auto" w:fill="auto"/>
        <w:spacing w:after="149" w:line="276" w:lineRule="auto"/>
        <w:ind w:left="1180" w:firstLine="0"/>
        <w:contextualSpacing/>
        <w:rPr>
          <w:rFonts w:ascii="Times New Roman" w:hAnsi="Times New Roman" w:cs="Times New Roman"/>
          <w:b/>
        </w:rPr>
      </w:pPr>
      <w:r w:rsidRPr="00DD0FC6">
        <w:rPr>
          <w:rStyle w:val="627"/>
          <w:rFonts w:ascii="Times New Roman" w:hAnsi="Times New Roman" w:cs="Times New Roman"/>
          <w:b/>
        </w:rPr>
        <w:t>РЕЗУЛЬТАТЫ ОСВОЕНИЯ УЧЕБНОЙ ДИСЦИПЛИНЫ</w:t>
      </w:r>
      <w:bookmarkEnd w:id="4"/>
    </w:p>
    <w:p w:rsidR="008E3924" w:rsidRPr="00DD0FC6" w:rsidRDefault="008E3924" w:rsidP="00DD0FC6">
      <w:pPr>
        <w:pStyle w:val="50"/>
        <w:shd w:val="clear" w:color="auto" w:fill="auto"/>
        <w:spacing w:before="0" w:after="6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63"/>
          <w:rFonts w:ascii="Times New Roman" w:hAnsi="Times New Roman" w:cs="Times New Roman"/>
          <w:sz w:val="28"/>
          <w:szCs w:val="28"/>
        </w:rPr>
        <w:t>Освоение содержания учебной дисциплины «Химия», обеспечивает достижение студентами следующих</w:t>
      </w:r>
      <w:r w:rsidRPr="00DD0FC6">
        <w:rPr>
          <w:rStyle w:val="400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8E3924" w:rsidRPr="00DD0FC6" w:rsidRDefault="008E3924" w:rsidP="00DD0FC6">
      <w:pPr>
        <w:pStyle w:val="101"/>
        <w:numPr>
          <w:ilvl w:val="0"/>
          <w:numId w:val="1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bookmarkStart w:id="5" w:name="bookmark9"/>
      <w:r w:rsidRPr="00DD0FC6">
        <w:rPr>
          <w:rStyle w:val="103"/>
          <w:rFonts w:ascii="Times New Roman" w:hAnsi="Times New Roman" w:cs="Times New Roman"/>
          <w:sz w:val="28"/>
          <w:szCs w:val="28"/>
        </w:rPr>
        <w:t>личностных:</w:t>
      </w:r>
      <w:bookmarkEnd w:id="5"/>
    </w:p>
    <w:p w:rsidR="008E3924" w:rsidRPr="00DD0FC6" w:rsidRDefault="008E3924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63"/>
          <w:rFonts w:ascii="Times New Roman" w:hAnsi="Times New Roman" w:cs="Times New Roman"/>
          <w:sz w:val="28"/>
          <w:szCs w:val="28"/>
        </w:rPr>
        <w:t>чувство гордости и уважения к истории и достижениям отечественной хими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ческой науки; химически грамотное поведение в профессиональной деятель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ности и в быту при обращении с химическими веществами, материалами и процессами;</w:t>
      </w:r>
    </w:p>
    <w:p w:rsidR="008E3924" w:rsidRPr="00DD0FC6" w:rsidRDefault="008E3924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63"/>
          <w:rFonts w:ascii="Times New Roman" w:hAnsi="Times New Roman" w:cs="Times New Roman"/>
          <w:sz w:val="28"/>
          <w:szCs w:val="28"/>
        </w:rPr>
        <w:t>готовность к продолжению образования и повышения квалификации в из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бранной профессиональной деятельности и объективное осознание роли хи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мических компетенций в этом;</w:t>
      </w:r>
    </w:p>
    <w:p w:rsidR="008E3924" w:rsidRPr="00DD0FC6" w:rsidRDefault="008E3924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68"/>
        </w:tabs>
        <w:spacing w:before="0" w:after="6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63"/>
          <w:rFonts w:ascii="Times New Roman" w:hAnsi="Times New Roman" w:cs="Times New Roman"/>
          <w:sz w:val="28"/>
          <w:szCs w:val="28"/>
        </w:rPr>
        <w:t>умение использовать достижения современной химической науки и химиче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ских технологий для повышения собственного интеллектуального развития в выбранной профессиональной деятельности;</w:t>
      </w:r>
    </w:p>
    <w:p w:rsidR="008E3924" w:rsidRPr="00DD0FC6" w:rsidRDefault="008E3924" w:rsidP="00DD0FC6">
      <w:pPr>
        <w:pStyle w:val="101"/>
        <w:numPr>
          <w:ilvl w:val="0"/>
          <w:numId w:val="1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bookmarkStart w:id="6" w:name="bookmark10"/>
      <w:proofErr w:type="spellStart"/>
      <w:r w:rsidRPr="00DD0FC6">
        <w:rPr>
          <w:rStyle w:val="103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DD0FC6">
        <w:rPr>
          <w:rStyle w:val="103"/>
          <w:rFonts w:ascii="Times New Roman" w:hAnsi="Times New Roman" w:cs="Times New Roman"/>
          <w:sz w:val="28"/>
          <w:szCs w:val="28"/>
        </w:rPr>
        <w:t>:</w:t>
      </w:r>
      <w:bookmarkEnd w:id="6"/>
    </w:p>
    <w:p w:rsidR="008E3924" w:rsidRPr="00DD0FC6" w:rsidRDefault="008E3924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FC6">
        <w:rPr>
          <w:rStyle w:val="63"/>
          <w:rFonts w:ascii="Times New Roman" w:hAnsi="Times New Roman" w:cs="Times New Roman"/>
          <w:sz w:val="28"/>
          <w:szCs w:val="28"/>
        </w:rPr>
        <w:t>использование различных видов познавательной деятельности и основных интеллектуальных операций (постановки задачи, формулирования гипо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тез, анализа и синтеза, сравнения, обобщения, систематизации, выявления причинно-следственных связей, поиска аналогов, формулирования выводов) для решения поставленной задачи, применение основных методов познания (наблюдения, научного эксперимента) для изучения различных сторон хи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мических объектов и процессов, с которыми возникает необходимость стал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киваться в профессиональной сфере;</w:t>
      </w:r>
      <w:proofErr w:type="gramEnd"/>
    </w:p>
    <w:p w:rsidR="008E3924" w:rsidRPr="00DD0FC6" w:rsidRDefault="008E3924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68"/>
        </w:tabs>
        <w:spacing w:before="0" w:line="276" w:lineRule="auto"/>
        <w:ind w:left="86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63"/>
          <w:rFonts w:ascii="Times New Roman" w:hAnsi="Times New Roman" w:cs="Times New Roman"/>
          <w:sz w:val="28"/>
          <w:szCs w:val="28"/>
        </w:rPr>
        <w:t>использование различных источников для получения химической информа</w:t>
      </w:r>
      <w:r w:rsidRPr="00DD0FC6">
        <w:rPr>
          <w:rStyle w:val="63"/>
          <w:rFonts w:ascii="Times New Roman" w:hAnsi="Times New Roman" w:cs="Times New Roman"/>
          <w:sz w:val="28"/>
          <w:szCs w:val="28"/>
        </w:rPr>
        <w:softHyphen/>
        <w:t>ции, умение оценить ее достоверность для достижения хороших результатов в профессиональной сфере;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bookmarkStart w:id="7" w:name="bookmark11"/>
      <w:r w:rsidRPr="00DD0FC6">
        <w:rPr>
          <w:rStyle w:val="1010"/>
          <w:rFonts w:ascii="Times New Roman" w:hAnsi="Times New Roman" w:cs="Times New Roman"/>
          <w:sz w:val="28"/>
          <w:szCs w:val="28"/>
        </w:rPr>
        <w:t>•</w:t>
      </w:r>
      <w:r w:rsidRPr="00DD0FC6">
        <w:rPr>
          <w:rStyle w:val="1029"/>
          <w:rFonts w:ascii="Times New Roman" w:hAnsi="Times New Roman" w:cs="Times New Roman"/>
          <w:sz w:val="28"/>
          <w:szCs w:val="28"/>
        </w:rPr>
        <w:t xml:space="preserve"> предметных:</w:t>
      </w:r>
      <w:bookmarkEnd w:id="7"/>
    </w:p>
    <w:p w:rsidR="008E3924" w:rsidRPr="00DD0FC6" w:rsidRDefault="008E3924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line="276" w:lineRule="auto"/>
        <w:ind w:left="84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FC6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DD0FC6">
        <w:rPr>
          <w:rStyle w:val="72"/>
          <w:rFonts w:ascii="Times New Roman" w:hAnsi="Times New Roman" w:cs="Times New Roman"/>
          <w:sz w:val="28"/>
          <w:szCs w:val="28"/>
        </w:rPr>
        <w:t xml:space="preserve"> представлений о месте химии в современной научной картине мира; понимание роли химии в формировании </w:t>
      </w:r>
      <w:r w:rsidRPr="00DD0FC6">
        <w:rPr>
          <w:rStyle w:val="72"/>
          <w:rFonts w:ascii="Times New Roman" w:hAnsi="Times New Roman" w:cs="Times New Roman"/>
          <w:sz w:val="28"/>
          <w:szCs w:val="28"/>
        </w:rPr>
        <w:lastRenderedPageBreak/>
        <w:t>кругозора и функ</w:t>
      </w:r>
      <w:r w:rsidRPr="00DD0FC6">
        <w:rPr>
          <w:rStyle w:val="72"/>
          <w:rFonts w:ascii="Times New Roman" w:hAnsi="Times New Roman" w:cs="Times New Roman"/>
          <w:sz w:val="28"/>
          <w:szCs w:val="28"/>
        </w:rPr>
        <w:softHyphen/>
        <w:t>циональной грамотности человека для решения практических задач;</w:t>
      </w:r>
    </w:p>
    <w:p w:rsidR="008E3924" w:rsidRPr="00DD0FC6" w:rsidRDefault="008E3924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line="276" w:lineRule="auto"/>
        <w:ind w:left="84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72"/>
          <w:rFonts w:ascii="Times New Roman" w:hAnsi="Times New Roman" w:cs="Times New Roman"/>
          <w:sz w:val="28"/>
          <w:szCs w:val="28"/>
        </w:rPr>
        <w:t>владение основополагающими химическими понятиями, теориями, законами и закономерностями; уверенное пользование химической терминологией и символикой;</w:t>
      </w:r>
    </w:p>
    <w:p w:rsidR="008E3924" w:rsidRPr="00DD0FC6" w:rsidRDefault="008E3924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line="276" w:lineRule="auto"/>
        <w:ind w:left="84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72"/>
          <w:rFonts w:ascii="Times New Roman" w:hAnsi="Times New Roman" w:cs="Times New Roman"/>
          <w:sz w:val="28"/>
          <w:szCs w:val="28"/>
        </w:rPr>
        <w:t>владение основными методами научного познания, используемыми в химии: наблюдением, описанием, измерением, экспериментом; умение обрабатывать, объяснять результаты проведенных опытов и делать выводы; готовность и способность применять методы познания при решении практических задач;</w:t>
      </w:r>
    </w:p>
    <w:p w:rsidR="008E3924" w:rsidRPr="00DD0FC6" w:rsidRDefault="008E3924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line="276" w:lineRule="auto"/>
        <w:ind w:left="84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FC6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DD0FC6">
        <w:rPr>
          <w:rStyle w:val="72"/>
          <w:rFonts w:ascii="Times New Roman" w:hAnsi="Times New Roman" w:cs="Times New Roman"/>
          <w:sz w:val="28"/>
          <w:szCs w:val="28"/>
        </w:rPr>
        <w:t xml:space="preserve"> умения давать количественные оценки и производить расчеты по химическим формулам и уравнениям;</w:t>
      </w:r>
    </w:p>
    <w:p w:rsidR="008E3924" w:rsidRPr="00DD0FC6" w:rsidRDefault="008E3924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line="276" w:lineRule="auto"/>
        <w:ind w:left="84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72"/>
          <w:rFonts w:ascii="Times New Roman" w:hAnsi="Times New Roman" w:cs="Times New Roman"/>
          <w:sz w:val="28"/>
          <w:szCs w:val="28"/>
        </w:rPr>
        <w:t>владение правилами техники безопасности при использовании химических веществ;</w:t>
      </w:r>
    </w:p>
    <w:p w:rsidR="008E3924" w:rsidRPr="00DD0FC6" w:rsidRDefault="008E3924" w:rsidP="00DD0FC6">
      <w:pPr>
        <w:pStyle w:val="50"/>
        <w:numPr>
          <w:ilvl w:val="0"/>
          <w:numId w:val="2"/>
        </w:numPr>
        <w:shd w:val="clear" w:color="auto" w:fill="auto"/>
        <w:tabs>
          <w:tab w:val="left" w:pos="848"/>
        </w:tabs>
        <w:spacing w:before="0" w:after="257" w:line="276" w:lineRule="auto"/>
        <w:ind w:left="84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FC6">
        <w:rPr>
          <w:rStyle w:val="72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DD0FC6">
        <w:rPr>
          <w:rStyle w:val="72"/>
          <w:rFonts w:ascii="Times New Roman" w:hAnsi="Times New Roman" w:cs="Times New Roman"/>
          <w:sz w:val="28"/>
          <w:szCs w:val="28"/>
        </w:rPr>
        <w:t xml:space="preserve"> собственной позиции по отношению к химической инфор</w:t>
      </w:r>
      <w:r w:rsidRPr="00DD0FC6">
        <w:rPr>
          <w:rStyle w:val="72"/>
          <w:rFonts w:ascii="Times New Roman" w:hAnsi="Times New Roman" w:cs="Times New Roman"/>
          <w:sz w:val="28"/>
          <w:szCs w:val="28"/>
        </w:rPr>
        <w:softHyphen/>
        <w:t>мации, получаемой из разных источников.</w:t>
      </w:r>
    </w:p>
    <w:p w:rsidR="008E3924" w:rsidRPr="00DD0FC6" w:rsidRDefault="008E3924" w:rsidP="00DD0FC6">
      <w:pPr>
        <w:pStyle w:val="510"/>
        <w:keepNext/>
        <w:keepLines/>
        <w:shd w:val="clear" w:color="auto" w:fill="auto"/>
        <w:spacing w:before="0" w:line="276" w:lineRule="auto"/>
        <w:ind w:left="20"/>
        <w:contextualSpacing/>
        <w:rPr>
          <w:rFonts w:ascii="Times New Roman" w:hAnsi="Times New Roman" w:cs="Times New Roman"/>
        </w:rPr>
      </w:pPr>
      <w:bookmarkStart w:id="8" w:name="bookmark12"/>
      <w:r w:rsidRPr="00DD0FC6">
        <w:rPr>
          <w:rStyle w:val="55"/>
          <w:rFonts w:ascii="Times New Roman" w:hAnsi="Times New Roman" w:cs="Times New Roman"/>
          <w:b/>
        </w:rPr>
        <w:t>СОДЕРЖАНИЕ УЧЕБНОЙ ДИСЦИПЛИНЫ</w:t>
      </w:r>
      <w:bookmarkEnd w:id="8"/>
    </w:p>
    <w:p w:rsidR="008E3924" w:rsidRPr="00DD0FC6" w:rsidRDefault="008E3924" w:rsidP="00DD0FC6">
      <w:pPr>
        <w:pStyle w:val="621"/>
        <w:keepNext/>
        <w:keepLines/>
        <w:shd w:val="clear" w:color="auto" w:fill="auto"/>
        <w:spacing w:after="37" w:line="276" w:lineRule="auto"/>
        <w:ind w:left="540" w:firstLine="0"/>
        <w:contextualSpacing/>
        <w:rPr>
          <w:rStyle w:val="626"/>
          <w:rFonts w:ascii="Times New Roman" w:hAnsi="Times New Roman" w:cs="Times New Roman"/>
        </w:rPr>
      </w:pPr>
      <w:bookmarkStart w:id="9" w:name="bookmark28"/>
    </w:p>
    <w:p w:rsidR="008E3924" w:rsidRPr="00DD0FC6" w:rsidRDefault="008E3924" w:rsidP="00DD0FC6">
      <w:pPr>
        <w:pStyle w:val="621"/>
        <w:keepNext/>
        <w:keepLines/>
        <w:shd w:val="clear" w:color="auto" w:fill="auto"/>
        <w:spacing w:after="144" w:line="276" w:lineRule="auto"/>
        <w:ind w:left="3840" w:firstLine="0"/>
        <w:contextualSpacing/>
        <w:rPr>
          <w:rFonts w:ascii="Times New Roman" w:hAnsi="Times New Roman" w:cs="Times New Roman"/>
        </w:rPr>
      </w:pPr>
      <w:bookmarkStart w:id="10" w:name="bookmark30"/>
      <w:bookmarkEnd w:id="9"/>
      <w:r w:rsidRPr="00DD0FC6">
        <w:rPr>
          <w:rStyle w:val="626"/>
          <w:rFonts w:ascii="Times New Roman" w:hAnsi="Times New Roman" w:cs="Times New Roman"/>
        </w:rPr>
        <w:t>Введение</w:t>
      </w:r>
      <w:bookmarkEnd w:id="10"/>
    </w:p>
    <w:p w:rsidR="008E3924" w:rsidRPr="00DD0FC6" w:rsidRDefault="008E3924" w:rsidP="00DD0FC6">
      <w:pPr>
        <w:pStyle w:val="50"/>
        <w:shd w:val="clear" w:color="auto" w:fill="auto"/>
        <w:spacing w:before="0" w:after="352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6"/>
          <w:rFonts w:ascii="Times New Roman" w:hAnsi="Times New Roman" w:cs="Times New Roman"/>
          <w:sz w:val="28"/>
          <w:szCs w:val="28"/>
        </w:rPr>
        <w:t xml:space="preserve">Научные методы познания веществ и химических явлений. Роль эксперимента и теории в химии. Значение химии при освоении профессий СПО </w:t>
      </w:r>
      <w:proofErr w:type="gramStart"/>
      <w:r w:rsidRPr="00DD0FC6">
        <w:rPr>
          <w:rStyle w:val="16"/>
          <w:rFonts w:ascii="Times New Roman" w:hAnsi="Times New Roman" w:cs="Times New Roman"/>
          <w:sz w:val="28"/>
          <w:szCs w:val="28"/>
        </w:rPr>
        <w:t>естественно-научного</w:t>
      </w:r>
      <w:proofErr w:type="gramEnd"/>
      <w:r w:rsidRPr="00DD0FC6">
        <w:rPr>
          <w:rStyle w:val="16"/>
          <w:rFonts w:ascii="Times New Roman" w:hAnsi="Times New Roman" w:cs="Times New Roman"/>
          <w:sz w:val="28"/>
          <w:szCs w:val="28"/>
        </w:rPr>
        <w:t xml:space="preserve"> профиля профессионального образования.</w:t>
      </w:r>
    </w:p>
    <w:p w:rsidR="008E3924" w:rsidRPr="00DD0FC6" w:rsidRDefault="008E3924" w:rsidP="00DD0FC6">
      <w:pPr>
        <w:pStyle w:val="631"/>
        <w:keepNext/>
        <w:keepLines/>
        <w:shd w:val="clear" w:color="auto" w:fill="auto"/>
        <w:spacing w:before="0" w:after="162" w:line="276" w:lineRule="auto"/>
        <w:ind w:left="2880"/>
        <w:contextualSpacing/>
        <w:rPr>
          <w:rFonts w:ascii="Times New Roman" w:hAnsi="Times New Roman" w:cs="Times New Roman"/>
          <w:sz w:val="28"/>
          <w:szCs w:val="28"/>
        </w:rPr>
      </w:pPr>
      <w:bookmarkStart w:id="11" w:name="bookmark31"/>
      <w:r w:rsidRPr="00DD0FC6">
        <w:rPr>
          <w:rStyle w:val="632"/>
          <w:rFonts w:ascii="Times New Roman" w:hAnsi="Times New Roman" w:cs="Times New Roman"/>
          <w:sz w:val="28"/>
          <w:szCs w:val="28"/>
        </w:rPr>
        <w:t>1. Органическая химия</w:t>
      </w:r>
      <w:bookmarkEnd w:id="11"/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38" w:line="276" w:lineRule="auto"/>
        <w:ind w:left="234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2" w:name="bookmark32"/>
      <w:r w:rsidRPr="00DD0FC6">
        <w:rPr>
          <w:rStyle w:val="617"/>
          <w:rFonts w:ascii="Times New Roman" w:hAnsi="Times New Roman" w:cs="Times New Roman"/>
          <w:sz w:val="28"/>
          <w:szCs w:val="28"/>
        </w:rPr>
        <w:t>1.1. Предмет органической химии.</w:t>
      </w:r>
      <w:bookmarkEnd w:id="12"/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273" w:line="276" w:lineRule="auto"/>
        <w:ind w:left="18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3" w:name="bookmark33"/>
      <w:r w:rsidRPr="00DD0FC6">
        <w:rPr>
          <w:rStyle w:val="617"/>
          <w:rFonts w:ascii="Times New Roman" w:hAnsi="Times New Roman" w:cs="Times New Roman"/>
          <w:sz w:val="28"/>
          <w:szCs w:val="28"/>
        </w:rPr>
        <w:t>Теория строения органических соединений</w:t>
      </w:r>
      <w:bookmarkEnd w:id="13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"/>
          <w:rFonts w:ascii="Times New Roman" w:hAnsi="Times New Roman" w:cs="Times New Roman"/>
          <w:sz w:val="28"/>
          <w:szCs w:val="28"/>
        </w:rPr>
        <w:t>Предмет органической химии.</w:t>
      </w:r>
      <w:r w:rsidRPr="00DD0FC6">
        <w:rPr>
          <w:rStyle w:val="16"/>
          <w:rFonts w:ascii="Times New Roman" w:hAnsi="Times New Roman" w:cs="Times New Roman"/>
          <w:sz w:val="28"/>
          <w:szCs w:val="28"/>
        </w:rPr>
        <w:t xml:space="preserve"> Понятие об органическом веществе и органиче</w:t>
      </w:r>
      <w:r w:rsidRPr="00DD0FC6">
        <w:rPr>
          <w:rStyle w:val="16"/>
          <w:rFonts w:ascii="Times New Roman" w:hAnsi="Times New Roman" w:cs="Times New Roman"/>
          <w:sz w:val="28"/>
          <w:szCs w:val="28"/>
        </w:rPr>
        <w:softHyphen/>
        <w:t>ской химии. Краткий очерк истории развития органической химии. Витализм и его крушение. Особенности строения органических соединений. Круговорот углерода в природе.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"/>
          <w:rFonts w:ascii="Times New Roman" w:hAnsi="Times New Roman" w:cs="Times New Roman"/>
          <w:sz w:val="28"/>
          <w:szCs w:val="28"/>
        </w:rPr>
        <w:t>Теория строения органических соединений А. М. Бутлерова.</w:t>
      </w:r>
      <w:r w:rsidRPr="00DD0FC6">
        <w:rPr>
          <w:rStyle w:val="16"/>
          <w:rFonts w:ascii="Times New Roman" w:hAnsi="Times New Roman" w:cs="Times New Roman"/>
          <w:sz w:val="28"/>
          <w:szCs w:val="28"/>
        </w:rPr>
        <w:t xml:space="preserve"> Предпосылки создания теории строения. Основные положения теории строения А. М. Бутлерова. Химическое строение и свойства органических веществ. Понятие об изомерии. Способы отобра</w:t>
      </w:r>
      <w:r w:rsidRPr="00DD0FC6">
        <w:rPr>
          <w:rStyle w:val="16"/>
          <w:rFonts w:ascii="Times New Roman" w:hAnsi="Times New Roman" w:cs="Times New Roman"/>
          <w:sz w:val="28"/>
          <w:szCs w:val="28"/>
        </w:rPr>
        <w:softHyphen/>
        <w:t>жения строения молекулы (формулы, модели). Значение теории А. М. Бутлерова для развития органической химии и химических прогнозов.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6"/>
          <w:rFonts w:ascii="Times New Roman" w:hAnsi="Times New Roman" w:cs="Times New Roman"/>
          <w:sz w:val="28"/>
          <w:szCs w:val="28"/>
        </w:rPr>
        <w:lastRenderedPageBreak/>
        <w:t xml:space="preserve">Строение атома углерода. Электронное облако и </w:t>
      </w:r>
      <w:proofErr w:type="spellStart"/>
      <w:r w:rsidRPr="00DD0FC6">
        <w:rPr>
          <w:rStyle w:val="16"/>
          <w:rFonts w:ascii="Times New Roman" w:hAnsi="Times New Roman" w:cs="Times New Roman"/>
          <w:sz w:val="28"/>
          <w:szCs w:val="28"/>
        </w:rPr>
        <w:t>орбиталь</w:t>
      </w:r>
      <w:proofErr w:type="spellEnd"/>
      <w:r w:rsidRPr="00DD0FC6">
        <w:rPr>
          <w:rStyle w:val="16"/>
          <w:rFonts w:ascii="Times New Roman" w:hAnsi="Times New Roman" w:cs="Times New Roman"/>
          <w:sz w:val="28"/>
          <w:szCs w:val="28"/>
        </w:rPr>
        <w:t xml:space="preserve">, </w:t>
      </w:r>
      <w:r w:rsidRPr="00DD0FC6">
        <w:rPr>
          <w:rStyle w:val="16"/>
          <w:rFonts w:ascii="Times New Roman" w:hAnsi="Times New Roman" w:cs="Times New Roman"/>
          <w:sz w:val="28"/>
          <w:szCs w:val="28"/>
          <w:lang w:val="en-US"/>
        </w:rPr>
        <w:t>s</w:t>
      </w:r>
      <w:r w:rsidRPr="00DD0FC6">
        <w:rPr>
          <w:rStyle w:val="16"/>
          <w:rFonts w:ascii="Times New Roman" w:hAnsi="Times New Roman" w:cs="Times New Roman"/>
          <w:sz w:val="28"/>
          <w:szCs w:val="28"/>
        </w:rPr>
        <w:t xml:space="preserve">- и </w:t>
      </w:r>
      <w:proofErr w:type="spellStart"/>
      <w:r w:rsidRPr="00DD0FC6">
        <w:rPr>
          <w:rStyle w:val="16"/>
          <w:rFonts w:ascii="Times New Roman" w:hAnsi="Times New Roman" w:cs="Times New Roman"/>
          <w:sz w:val="28"/>
          <w:szCs w:val="28"/>
        </w:rPr>
        <w:t>р-орбитали</w:t>
      </w:r>
      <w:proofErr w:type="spellEnd"/>
      <w:r w:rsidRPr="00DD0FC6">
        <w:rPr>
          <w:rStyle w:val="16"/>
          <w:rFonts w:ascii="Times New Roman" w:hAnsi="Times New Roman" w:cs="Times New Roman"/>
          <w:sz w:val="28"/>
          <w:szCs w:val="28"/>
        </w:rPr>
        <w:t>. Элек</w:t>
      </w:r>
      <w:r w:rsidRPr="00DD0FC6">
        <w:rPr>
          <w:rStyle w:val="16"/>
          <w:rFonts w:ascii="Times New Roman" w:hAnsi="Times New Roman" w:cs="Times New Roman"/>
          <w:sz w:val="28"/>
          <w:szCs w:val="28"/>
        </w:rPr>
        <w:softHyphen/>
        <w:t>тронные и электронно-графические формулы атома углерода в основном и возбуж</w:t>
      </w:r>
      <w:r w:rsidRPr="00DD0FC6">
        <w:rPr>
          <w:rStyle w:val="16"/>
          <w:rFonts w:ascii="Times New Roman" w:hAnsi="Times New Roman" w:cs="Times New Roman"/>
          <w:sz w:val="28"/>
          <w:szCs w:val="28"/>
        </w:rPr>
        <w:softHyphen/>
        <w:t xml:space="preserve">денном состояниях. Ковалентная химическая связь и ее классификация по способу перекрывания </w:t>
      </w:r>
      <w:proofErr w:type="spellStart"/>
      <w:r w:rsidRPr="00DD0FC6">
        <w:rPr>
          <w:rStyle w:val="16"/>
          <w:rFonts w:ascii="Times New Roman" w:hAnsi="Times New Roman" w:cs="Times New Roman"/>
          <w:sz w:val="28"/>
          <w:szCs w:val="28"/>
        </w:rPr>
        <w:t>орбиталей</w:t>
      </w:r>
      <w:proofErr w:type="spellEnd"/>
      <w:r w:rsidRPr="00DD0FC6">
        <w:rPr>
          <w:rStyle w:val="16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D0FC6">
        <w:rPr>
          <w:rStyle w:val="16"/>
          <w:rFonts w:ascii="Times New Roman" w:hAnsi="Times New Roman" w:cs="Times New Roman"/>
          <w:sz w:val="28"/>
          <w:szCs w:val="28"/>
        </w:rPr>
        <w:t>с</w:t>
      </w:r>
      <w:proofErr w:type="gramStart"/>
      <w:r w:rsidRPr="00DD0FC6">
        <w:rPr>
          <w:rStyle w:val="16"/>
          <w:rFonts w:ascii="Times New Roman" w:hAnsi="Times New Roman" w:cs="Times New Roman"/>
          <w:sz w:val="28"/>
          <w:szCs w:val="28"/>
        </w:rPr>
        <w:t>т</w:t>
      </w:r>
      <w:proofErr w:type="spellEnd"/>
      <w:r w:rsidRPr="00DD0FC6">
        <w:rPr>
          <w:rStyle w:val="16"/>
          <w:rFonts w:ascii="Times New Roman" w:hAnsi="Times New Roman" w:cs="Times New Roman"/>
          <w:sz w:val="28"/>
          <w:szCs w:val="28"/>
        </w:rPr>
        <w:t>-</w:t>
      </w:r>
      <w:proofErr w:type="gramEnd"/>
      <w:r w:rsidRPr="00DD0FC6">
        <w:rPr>
          <w:rStyle w:val="16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0FC6">
        <w:rPr>
          <w:rStyle w:val="16"/>
          <w:rFonts w:ascii="Times New Roman" w:hAnsi="Times New Roman" w:cs="Times New Roman"/>
          <w:sz w:val="28"/>
          <w:szCs w:val="28"/>
        </w:rPr>
        <w:t>п-связи</w:t>
      </w:r>
      <w:proofErr w:type="spellEnd"/>
      <w:r w:rsidRPr="00DD0FC6">
        <w:rPr>
          <w:rStyle w:val="16"/>
          <w:rFonts w:ascii="Times New Roman" w:hAnsi="Times New Roman" w:cs="Times New Roman"/>
          <w:sz w:val="28"/>
          <w:szCs w:val="28"/>
        </w:rPr>
        <w:t xml:space="preserve">). Понятие гибридизации. Различные типы гибридизации и форма атомных </w:t>
      </w:r>
      <w:proofErr w:type="spellStart"/>
      <w:r w:rsidRPr="00DD0FC6">
        <w:rPr>
          <w:rStyle w:val="16"/>
          <w:rFonts w:ascii="Times New Roman" w:hAnsi="Times New Roman" w:cs="Times New Roman"/>
          <w:sz w:val="28"/>
          <w:szCs w:val="28"/>
        </w:rPr>
        <w:t>орбиталей</w:t>
      </w:r>
      <w:proofErr w:type="spellEnd"/>
      <w:r w:rsidRPr="00DD0FC6">
        <w:rPr>
          <w:rStyle w:val="16"/>
          <w:rFonts w:ascii="Times New Roman" w:hAnsi="Times New Roman" w:cs="Times New Roman"/>
          <w:sz w:val="28"/>
          <w:szCs w:val="28"/>
        </w:rPr>
        <w:t xml:space="preserve">, взаимное отталкивание гибридных </w:t>
      </w:r>
      <w:proofErr w:type="spellStart"/>
      <w:r w:rsidRPr="00DD0FC6">
        <w:rPr>
          <w:rStyle w:val="16"/>
          <w:rFonts w:ascii="Times New Roman" w:hAnsi="Times New Roman" w:cs="Times New Roman"/>
          <w:sz w:val="28"/>
          <w:szCs w:val="28"/>
        </w:rPr>
        <w:t>орб</w:t>
      </w:r>
      <w:proofErr w:type="gramStart"/>
      <w:r w:rsidRPr="00DD0FC6">
        <w:rPr>
          <w:rStyle w:val="16"/>
          <w:rFonts w:ascii="Times New Roman" w:hAnsi="Times New Roman" w:cs="Times New Roman"/>
          <w:sz w:val="28"/>
          <w:szCs w:val="28"/>
        </w:rPr>
        <w:t>и</w:t>
      </w:r>
      <w:proofErr w:type="spellEnd"/>
      <w:r w:rsidRPr="00DD0FC6">
        <w:rPr>
          <w:rStyle w:val="16"/>
          <w:rFonts w:ascii="Times New Roman" w:hAnsi="Times New Roman" w:cs="Times New Roman"/>
          <w:sz w:val="28"/>
          <w:szCs w:val="28"/>
        </w:rPr>
        <w:t>-</w:t>
      </w:r>
      <w:proofErr w:type="gramEnd"/>
      <w:r w:rsidRPr="00DD0FC6">
        <w:rPr>
          <w:rStyle w:val="16"/>
          <w:rFonts w:ascii="Times New Roman" w:hAnsi="Times New Roman" w:cs="Times New Roman"/>
          <w:sz w:val="28"/>
          <w:szCs w:val="28"/>
        </w:rPr>
        <w:t xml:space="preserve"> талей и их расположение в пространстве в соответствии с минимумом энергии. Гео</w:t>
      </w:r>
      <w:r w:rsidRPr="00DD0FC6">
        <w:rPr>
          <w:rStyle w:val="16"/>
          <w:rFonts w:ascii="Times New Roman" w:hAnsi="Times New Roman" w:cs="Times New Roman"/>
          <w:sz w:val="28"/>
          <w:szCs w:val="28"/>
        </w:rPr>
        <w:softHyphen/>
        <w:t>метрия молекул веществ, образованных атомами углерода в различных состояниях гибридизации.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30"/>
          <w:rFonts w:ascii="Times New Roman" w:hAnsi="Times New Roman" w:cs="Times New Roman"/>
          <w:sz w:val="28"/>
          <w:szCs w:val="28"/>
        </w:rPr>
        <w:t>Классификация органических соединений.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Классификация органических веществ в зависимости от строения углеродной цепи. Понятие функциональной группы. Клас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softHyphen/>
        <w:t>сификация органических веществ по типу функциональной группы.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30"/>
          <w:rFonts w:ascii="Times New Roman" w:hAnsi="Times New Roman" w:cs="Times New Roman"/>
          <w:sz w:val="28"/>
          <w:szCs w:val="28"/>
        </w:rPr>
        <w:t>Основы номенклатуры органических веществ.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Тривиальные названия. Рацио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softHyphen/>
        <w:t xml:space="preserve">нальная номенклатура как предшественница номенклатуры </w:t>
      </w:r>
      <w:r w:rsidRPr="00DD0FC6">
        <w:rPr>
          <w:rStyle w:val="17"/>
          <w:rFonts w:ascii="Times New Roman" w:hAnsi="Times New Roman" w:cs="Times New Roman"/>
          <w:sz w:val="28"/>
          <w:szCs w:val="28"/>
          <w:lang w:val="en-US"/>
        </w:rPr>
        <w:t>IUPAC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. Номенклатура </w:t>
      </w:r>
      <w:r w:rsidRPr="00DD0FC6">
        <w:rPr>
          <w:rStyle w:val="17"/>
          <w:rFonts w:ascii="Times New Roman" w:hAnsi="Times New Roman" w:cs="Times New Roman"/>
          <w:sz w:val="28"/>
          <w:szCs w:val="28"/>
          <w:lang w:val="en-US"/>
        </w:rPr>
        <w:t>IUPAC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>: принципы образования названий, старшинство функциональных групп, их обозначение в префиксах и суффиксах названий органических веществ.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30"/>
          <w:rFonts w:ascii="Times New Roman" w:hAnsi="Times New Roman" w:cs="Times New Roman"/>
          <w:sz w:val="28"/>
          <w:szCs w:val="28"/>
        </w:rPr>
        <w:t xml:space="preserve">Типы химических связей в органических соединениях и способы их разрыва. 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Классификация ковалентных связей по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электроотрицательности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связанных атомов, способу перекрывания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орбиталей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, кратности, механизму образования. Связь природы химической связи с типом кристаллической решетки вещества и его физическими свойствами. Разрыв химической связи как процесс, обратный ее образованию.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Го-молитический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гетеролитический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разрывы связей, их сопоставление с обменным и донорно-акцепторным механизмами их образования. Понятие свободного радикала, нуклеофильной и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электрофильной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частицы.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30"/>
          <w:rFonts w:ascii="Times New Roman" w:hAnsi="Times New Roman" w:cs="Times New Roman"/>
          <w:sz w:val="28"/>
          <w:szCs w:val="28"/>
        </w:rPr>
        <w:t>Классификация реакций в органической химии.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Понятие о типах и механизмах реакций в органической химии. Субстрат и реагент. Классификация реакций по изменению в структуре субстрата (присоединение, отщепление, замещение, изо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softHyphen/>
        <w:t>меризация) и типу реагента (</w:t>
      </w:r>
      <w:proofErr w:type="gramStart"/>
      <w:r w:rsidRPr="00DD0FC6">
        <w:rPr>
          <w:rStyle w:val="17"/>
          <w:rFonts w:ascii="Times New Roman" w:hAnsi="Times New Roman" w:cs="Times New Roman"/>
          <w:sz w:val="28"/>
          <w:szCs w:val="28"/>
        </w:rPr>
        <w:t>радикальные</w:t>
      </w:r>
      <w:proofErr w:type="gram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, нуклеофильные,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электрофильные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>). Реакции присоединения (А^А</w:t>
      </w:r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</w:rPr>
        <w:t>Е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>), элиминирования (Е), замещения (</w:t>
      </w:r>
      <w:r w:rsidRPr="00DD0FC6">
        <w:rPr>
          <w:rStyle w:val="17"/>
          <w:rFonts w:ascii="Times New Roman" w:hAnsi="Times New Roman" w:cs="Times New Roman"/>
          <w:sz w:val="28"/>
          <w:szCs w:val="28"/>
          <w:lang w:val="en-US"/>
        </w:rPr>
        <w:t>S</w:t>
      </w:r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, </w:t>
      </w:r>
      <w:r w:rsidRPr="00DD0FC6">
        <w:rPr>
          <w:rStyle w:val="17"/>
          <w:rFonts w:ascii="Times New Roman" w:hAnsi="Times New Roman" w:cs="Times New Roman"/>
          <w:sz w:val="28"/>
          <w:szCs w:val="28"/>
          <w:lang w:val="en-US"/>
        </w:rPr>
        <w:t>S</w:t>
      </w:r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, </w:t>
      </w:r>
      <w:r w:rsidRPr="00DD0FC6">
        <w:rPr>
          <w:rStyle w:val="17"/>
          <w:rFonts w:ascii="Times New Roman" w:hAnsi="Times New Roman" w:cs="Times New Roman"/>
          <w:sz w:val="28"/>
          <w:szCs w:val="28"/>
          <w:lang w:val="en-US"/>
        </w:rPr>
        <w:t>S</w:t>
      </w:r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  <w:lang w:val="en-US"/>
        </w:rPr>
        <w:t>E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>), изомеризации. Разновидности реакций каждого типа: гидрирование и дегидриро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softHyphen/>
        <w:t xml:space="preserve">вание, галогенирование и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дегалогенирование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, гидратация и дегидратация,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гидр</w:t>
      </w:r>
      <w:proofErr w:type="gramStart"/>
      <w:r w:rsidRPr="00DD0FC6">
        <w:rPr>
          <w:rStyle w:val="17"/>
          <w:rFonts w:ascii="Times New Roman" w:hAnsi="Times New Roman" w:cs="Times New Roman"/>
          <w:sz w:val="28"/>
          <w:szCs w:val="28"/>
        </w:rPr>
        <w:t>о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>-</w:t>
      </w:r>
      <w:proofErr w:type="gram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галогенирование и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дегидрогалогенирование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, полимеризация и 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lastRenderedPageBreak/>
        <w:t>поликонденсация, перегруппировка. Особенности окислительно-восстановительных реакций в орга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softHyphen/>
        <w:t>нической химии.</w:t>
      </w:r>
    </w:p>
    <w:p w:rsidR="008E3924" w:rsidRPr="00DD0FC6" w:rsidRDefault="008E3924" w:rsidP="00DD0FC6">
      <w:pPr>
        <w:pStyle w:val="71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73"/>
          <w:rFonts w:ascii="Times New Roman" w:hAnsi="Times New Roman" w:cs="Times New Roman"/>
          <w:sz w:val="28"/>
          <w:szCs w:val="28"/>
        </w:rPr>
        <w:t>Современные представления о химическом строении органических веществ.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"/>
          <w:rFonts w:ascii="Times New Roman" w:hAnsi="Times New Roman" w:cs="Times New Roman"/>
          <w:sz w:val="28"/>
          <w:szCs w:val="28"/>
        </w:rPr>
        <w:t>Основные направления развития теории строения А. М. Бутлерова. Изомерия орга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softHyphen/>
        <w:t>нических веществ и ее виды. Структурная изомерия: межклассовая, углеродного скелета, положения кратной связи и функциональной группы. Пространственная изомерия: геометрическая и оптическая. Понятие асимметрического центра. Био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softHyphen/>
        <w:t>логическое значение оптической изомерии. Взаимное влияние атомов в молекулах органических веществ. Электронные эффекты атомов и атомных групп в органи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softHyphen/>
        <w:t xml:space="preserve">ческих молекулах. Индукционный эффект, положительный и отрицательный, его особенности.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Мезомерный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эффект (эффект сопряжения), его особенности.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21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"/>
          <w:rFonts w:ascii="Times New Roman" w:hAnsi="Times New Roman" w:cs="Times New Roman"/>
          <w:sz w:val="28"/>
          <w:szCs w:val="28"/>
        </w:rPr>
        <w:t>Коллекции органических веществ (в том числе лекарственных препаратов, кра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softHyphen/>
        <w:t>сителей), материалов (природных и синтетических каучуков, пластмасс и волокон) и изделий из них (нитей, тканей, отделочных материалов).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"/>
          <w:rFonts w:ascii="Times New Roman" w:hAnsi="Times New Roman" w:cs="Times New Roman"/>
          <w:sz w:val="28"/>
          <w:szCs w:val="28"/>
        </w:rPr>
        <w:t>Модели молекул СН</w:t>
      </w:r>
      <w:proofErr w:type="gramStart"/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</w:rPr>
        <w:t>4</w:t>
      </w:r>
      <w:proofErr w:type="gramEnd"/>
      <w:r w:rsidRPr="00DD0FC6">
        <w:rPr>
          <w:rStyle w:val="17"/>
          <w:rFonts w:ascii="Times New Roman" w:hAnsi="Times New Roman" w:cs="Times New Roman"/>
          <w:sz w:val="28"/>
          <w:szCs w:val="28"/>
        </w:rPr>
        <w:t>, С</w:t>
      </w:r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</w:rPr>
        <w:t>2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>Н</w:t>
      </w:r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</w:rPr>
        <w:t>4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>, С</w:t>
      </w:r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</w:rPr>
        <w:t>2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>Н</w:t>
      </w:r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</w:rPr>
        <w:t>2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>, С</w:t>
      </w:r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</w:rPr>
        <w:t>6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>Н</w:t>
      </w:r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</w:rPr>
        <w:t>6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>, СН</w:t>
      </w:r>
      <w:r w:rsidRPr="00DD0FC6">
        <w:rPr>
          <w:rStyle w:val="17"/>
          <w:rFonts w:ascii="Times New Roman" w:hAnsi="Times New Roman" w:cs="Times New Roman"/>
          <w:sz w:val="28"/>
          <w:szCs w:val="28"/>
          <w:vertAlign w:val="subscript"/>
        </w:rPr>
        <w:t>3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ОН </w:t>
      </w:r>
      <w:r w:rsidRPr="00DD0FC6">
        <w:rPr>
          <w:rStyle w:val="18"/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шаростержневые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и объемные. Модели отталкивания гибридных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орбиталей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с помощью воздушных шаров.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Взаимодействие натрия с этанолом и отсутствие взаимодействия с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диэтиловым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эфиром.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"/>
          <w:rFonts w:ascii="Times New Roman" w:hAnsi="Times New Roman" w:cs="Times New Roman"/>
          <w:sz w:val="28"/>
          <w:szCs w:val="28"/>
        </w:rPr>
        <w:t>Опыты, подтверждающие наличие функциональных групп у соединений различ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softHyphen/>
        <w:t>ных классов.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21"/>
          <w:rFonts w:ascii="Times New Roman" w:hAnsi="Times New Roman" w:cs="Times New Roman"/>
          <w:sz w:val="28"/>
          <w:szCs w:val="28"/>
        </w:rPr>
        <w:t>Лабораторный опыт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Изготовление моделей молекул </w:t>
      </w:r>
      <w:proofErr w:type="gramStart"/>
      <w:r w:rsidRPr="00DD0FC6">
        <w:rPr>
          <w:rStyle w:val="17"/>
          <w:rFonts w:ascii="Times New Roman" w:hAnsi="Times New Roman" w:cs="Times New Roman"/>
          <w:sz w:val="28"/>
          <w:szCs w:val="28"/>
        </w:rPr>
        <w:t>—п</w:t>
      </w:r>
      <w:proofErr w:type="gramEnd"/>
      <w:r w:rsidRPr="00DD0FC6">
        <w:rPr>
          <w:rStyle w:val="17"/>
          <w:rFonts w:ascii="Times New Roman" w:hAnsi="Times New Roman" w:cs="Times New Roman"/>
          <w:sz w:val="28"/>
          <w:szCs w:val="28"/>
        </w:rPr>
        <w:t>редставителей различных классов органических соединений.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21"/>
          <w:rFonts w:ascii="Times New Roman" w:hAnsi="Times New Roman" w:cs="Times New Roman"/>
          <w:sz w:val="28"/>
          <w:szCs w:val="28"/>
        </w:rPr>
        <w:t>Практические занятия.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"/>
          <w:rFonts w:ascii="Times New Roman" w:hAnsi="Times New Roman" w:cs="Times New Roman"/>
          <w:sz w:val="28"/>
          <w:szCs w:val="28"/>
        </w:rPr>
        <w:t>Обнаружение углерода и водорода в органическом соединении.</w:t>
      </w:r>
    </w:p>
    <w:p w:rsidR="008E3924" w:rsidRPr="00DD0FC6" w:rsidRDefault="008E3924" w:rsidP="00DD0FC6">
      <w:pPr>
        <w:pStyle w:val="50"/>
        <w:shd w:val="clear" w:color="auto" w:fill="auto"/>
        <w:spacing w:before="0" w:after="27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Обнаружение галогенов (проба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Бейльштейна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>).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213" w:line="276" w:lineRule="auto"/>
        <w:ind w:left="254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4" w:name="bookmark34"/>
      <w:r w:rsidRPr="00DD0FC6">
        <w:rPr>
          <w:rStyle w:val="616"/>
          <w:rFonts w:ascii="Times New Roman" w:hAnsi="Times New Roman" w:cs="Times New Roman"/>
          <w:sz w:val="28"/>
          <w:szCs w:val="28"/>
        </w:rPr>
        <w:t>1.2. Предельные углеводороды</w:t>
      </w:r>
      <w:bookmarkEnd w:id="14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30"/>
          <w:rFonts w:ascii="Times New Roman" w:hAnsi="Times New Roman" w:cs="Times New Roman"/>
          <w:sz w:val="28"/>
          <w:szCs w:val="28"/>
        </w:rPr>
        <w:t xml:space="preserve">Гомологический ряд </w:t>
      </w:r>
      <w:proofErr w:type="spellStart"/>
      <w:r w:rsidRPr="00DD0FC6">
        <w:rPr>
          <w:rStyle w:val="230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23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Понятие об углеводородах. Особенности строения предельных углеводородов. </w:t>
      </w:r>
      <w:proofErr w:type="spellStart"/>
      <w:r w:rsidRPr="00DD0FC6">
        <w:rPr>
          <w:rStyle w:val="17"/>
          <w:rFonts w:ascii="Times New Roman" w:hAnsi="Times New Roman" w:cs="Times New Roman"/>
          <w:sz w:val="28"/>
          <w:szCs w:val="28"/>
        </w:rPr>
        <w:t>Алканы</w:t>
      </w:r>
      <w:proofErr w:type="spellEnd"/>
      <w:r w:rsidRPr="00DD0FC6">
        <w:rPr>
          <w:rStyle w:val="17"/>
          <w:rFonts w:ascii="Times New Roman" w:hAnsi="Times New Roman" w:cs="Times New Roman"/>
          <w:sz w:val="28"/>
          <w:szCs w:val="28"/>
        </w:rPr>
        <w:t xml:space="preserve"> как представители предельных углеводородов.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lastRenderedPageBreak/>
        <w:t xml:space="preserve">Электронное и пространственное строение молекулы метана и других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. Го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softHyphen/>
        <w:t xml:space="preserve">мологический ряд и изомерия парафинов. Нормальное и разветвленное строение углеродной цепи. Номенклатура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и алкильных заместителей. Физические свойства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Алканы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в природе.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0"/>
          <w:rFonts w:ascii="Times New Roman" w:hAnsi="Times New Roman" w:cs="Times New Roman"/>
          <w:sz w:val="28"/>
          <w:szCs w:val="28"/>
        </w:rPr>
        <w:t xml:space="preserve">Химические свойства </w:t>
      </w:r>
      <w:proofErr w:type="spellStart"/>
      <w:r w:rsidRPr="00DD0FC6">
        <w:rPr>
          <w:rStyle w:val="220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22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Реакции S</w:t>
      </w:r>
      <w:r w:rsidRPr="00DD0FC6">
        <w:rPr>
          <w:rStyle w:val="19"/>
          <w:rFonts w:ascii="Times New Roman" w:hAnsi="Times New Roman" w:cs="Times New Roman"/>
          <w:sz w:val="28"/>
          <w:szCs w:val="28"/>
          <w:vertAlign w:val="subscript"/>
        </w:rPr>
        <w:t>R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-типа: галогенирование (работы Н. Н. Семенова), нитрование по Коновалову. Механизм реакции хлорирования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</w:t>
      </w:r>
      <w:proofErr w:type="gram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-</w:t>
      </w:r>
      <w:proofErr w:type="gram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нов. Реакции дегидрирования, горения, каталитического окисления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. Кре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softHyphen/>
        <w:t xml:space="preserve">кинг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, различные виды крекинга, применение в промышленности. Пиролиз и конверсия метана, изомеризация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0"/>
          <w:rFonts w:ascii="Times New Roman" w:hAnsi="Times New Roman" w:cs="Times New Roman"/>
          <w:sz w:val="28"/>
          <w:szCs w:val="28"/>
        </w:rPr>
        <w:t xml:space="preserve">Применение и способы получения </w:t>
      </w:r>
      <w:proofErr w:type="spellStart"/>
      <w:r w:rsidRPr="00DD0FC6">
        <w:rPr>
          <w:rStyle w:val="220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22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Области применения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. Про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softHyphen/>
        <w:t xml:space="preserve">мышленные способы получения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: получение из природных источников, крекинг парафинов, получение синтетического бензина, газификация угля, гидри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softHyphen/>
        <w:t xml:space="preserve">рование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. Лабораторные способы получения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: синтез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Вюрца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декар-боксилирование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, гидролиз карбида алюминия.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FC6">
        <w:rPr>
          <w:rStyle w:val="220"/>
          <w:rFonts w:ascii="Times New Roman" w:hAnsi="Times New Roman" w:cs="Times New Roman"/>
          <w:sz w:val="28"/>
          <w:szCs w:val="28"/>
        </w:rPr>
        <w:t>Циклоалканы</w:t>
      </w:r>
      <w:proofErr w:type="spellEnd"/>
      <w:r w:rsidRPr="00DD0FC6">
        <w:rPr>
          <w:rStyle w:val="22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Гомологический ряд и номенклатура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циклоалканов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, их общая формула. Понятие о напряжении цикла. Изомерия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циклоалканов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: межклассовая, углеродного скелета, геометрическая. Получение и физические свойства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циклоалк</w:t>
      </w:r>
      <w:proofErr w:type="gram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-</w:t>
      </w:r>
      <w:proofErr w:type="gram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нов. Химические свойства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циклоалканов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. Специфика свойств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циклоалканов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с малым размером цикла. Реакции присоединения и радикального замещения.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20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Модели молекул метана, других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, различных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конформаций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циклогексана.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>Растворение парафина в бензине и испарение растворителя из смеси.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>Плавление парафина и его отношение к воде (растворимость, плотность, смачива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softHyphen/>
        <w:t>ние).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>Разделение смеси бензин — вода с помощью делительной воронки.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Горение метана, </w:t>
      </w:r>
      <w:proofErr w:type="gramStart"/>
      <w:r w:rsidRPr="00DD0FC6">
        <w:rPr>
          <w:rStyle w:val="19"/>
          <w:rFonts w:ascii="Times New Roman" w:hAnsi="Times New Roman" w:cs="Times New Roman"/>
          <w:sz w:val="28"/>
          <w:szCs w:val="28"/>
        </w:rPr>
        <w:t>пропан-бутановой</w:t>
      </w:r>
      <w:proofErr w:type="gram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смеси, парафина в условиях избытка и недо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softHyphen/>
        <w:t>статка кислорода.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>Взрыв смеси метана с воздухом и хлором.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>Восстановление оксидов тяжелых металлов парафином.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>Отношение циклогексана к бромной воде и раствору перманганата калия.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20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Изготовление моделей молекул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галогеналканов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lastRenderedPageBreak/>
        <w:t>Изготовление парафинированной бумаги, испытание ее свойств: отношения к воде и жирам.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>Обнаружение воды, сажи, углекислого газа в продуктах горения свечи.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>Ознакомление со свойствами твердых парафинов: плавлением, растворимостью в воде и органических растворителях, химической инертностью (отсутствием взаи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softHyphen/>
        <w:t>модействия с бромной водой, растворами перманганата калия, гидроксида натрия и серной кислоты).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20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8E3924" w:rsidRPr="00DD0FC6" w:rsidRDefault="008E3924" w:rsidP="00DD0FC6">
      <w:pPr>
        <w:pStyle w:val="50"/>
        <w:shd w:val="clear" w:color="auto" w:fill="auto"/>
        <w:spacing w:before="0" w:after="336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"/>
          <w:rFonts w:ascii="Times New Roman" w:hAnsi="Times New Roman" w:cs="Times New Roman"/>
          <w:sz w:val="28"/>
          <w:szCs w:val="28"/>
        </w:rPr>
        <w:t>Получение метана и изучение его свойств: горения, отношения к бромной воде и раствору перманганата калия.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93" w:line="276" w:lineRule="auto"/>
        <w:ind w:left="18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5" w:name="bookmark35"/>
      <w:r w:rsidRPr="00DD0FC6">
        <w:rPr>
          <w:rStyle w:val="615"/>
          <w:rFonts w:ascii="Times New Roman" w:hAnsi="Times New Roman" w:cs="Times New Roman"/>
          <w:sz w:val="28"/>
          <w:szCs w:val="28"/>
        </w:rPr>
        <w:t>1.3. Этиленовые и диеновые углеводороды</w:t>
      </w:r>
      <w:bookmarkEnd w:id="15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0"/>
          <w:rFonts w:ascii="Times New Roman" w:hAnsi="Times New Roman" w:cs="Times New Roman"/>
          <w:sz w:val="28"/>
          <w:szCs w:val="28"/>
        </w:rPr>
        <w:t xml:space="preserve">Гомологический ряд </w:t>
      </w:r>
      <w:proofErr w:type="spellStart"/>
      <w:r w:rsidRPr="00DD0FC6">
        <w:rPr>
          <w:rStyle w:val="220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22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Электронное и пространственное строение молекулы этилена и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. Гомологический ряд и общая формула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. Изомерия этиле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softHyphen/>
        <w:t xml:space="preserve">новых углеводородов: межклассовая, углеродного скелета, положения кратной связи, геометрическая. Особенности номенклатуры этиленовых углеводородов, названия важнейших радикалов. Физические свойства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0"/>
          <w:rFonts w:ascii="Times New Roman" w:hAnsi="Times New Roman" w:cs="Times New Roman"/>
          <w:sz w:val="28"/>
          <w:szCs w:val="28"/>
        </w:rPr>
        <w:t xml:space="preserve">Химические свойства </w:t>
      </w:r>
      <w:proofErr w:type="spellStart"/>
      <w:r w:rsidRPr="00DD0FC6">
        <w:rPr>
          <w:rStyle w:val="220"/>
          <w:rFonts w:ascii="Times New Roman" w:hAnsi="Times New Roman" w:cs="Times New Roman"/>
          <w:sz w:val="28"/>
          <w:szCs w:val="28"/>
        </w:rPr>
        <w:t>алкенов</w:t>
      </w:r>
      <w:proofErr w:type="gramStart"/>
      <w:r w:rsidRPr="00DD0FC6">
        <w:rPr>
          <w:rStyle w:val="22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t>Э</w:t>
      </w:r>
      <w:proofErr w:type="gramEnd"/>
      <w:r w:rsidRPr="00DD0FC6">
        <w:rPr>
          <w:rStyle w:val="19"/>
          <w:rFonts w:ascii="Times New Roman" w:hAnsi="Times New Roman" w:cs="Times New Roman"/>
          <w:sz w:val="28"/>
          <w:szCs w:val="28"/>
        </w:rPr>
        <w:t>лектрофильный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характер реакций, склонность к реакциям присоединения, окисления, полимеризации. Правило Марковникова и его электронное обоснование. Реакции галогенирования,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гидрогалогенирования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, гидратации, гидрирования. Механизм </w:t>
      </w:r>
      <w:r w:rsidRPr="00DD0FC6">
        <w:rPr>
          <w:rStyle w:val="19"/>
          <w:rFonts w:ascii="Times New Roman" w:hAnsi="Times New Roman" w:cs="Times New Roman"/>
          <w:sz w:val="28"/>
          <w:szCs w:val="28"/>
          <w:lang w:val="en-US"/>
        </w:rPr>
        <w:t>Ag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t>-реакций. Понятие о реакциях полимериза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softHyphen/>
        <w:t xml:space="preserve">ции. Горение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. Реакции окисления в мягких и жестких условиях. Реакция Вагнера и ее значение для обнаружения непредельных углеводородов, получения гликолей.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0"/>
          <w:rFonts w:ascii="Times New Roman" w:hAnsi="Times New Roman" w:cs="Times New Roman"/>
          <w:sz w:val="28"/>
          <w:szCs w:val="28"/>
        </w:rPr>
        <w:t xml:space="preserve">Применение и способы получения </w:t>
      </w:r>
      <w:proofErr w:type="spellStart"/>
      <w:r w:rsidRPr="00DD0FC6">
        <w:rPr>
          <w:rStyle w:val="220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22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Использование высокой реакционной способности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 в химической промышленности. Применение этилена и про</w:t>
      </w:r>
      <w:r w:rsidRPr="00DD0FC6">
        <w:rPr>
          <w:rStyle w:val="19"/>
          <w:rFonts w:ascii="Times New Roman" w:hAnsi="Times New Roman" w:cs="Times New Roman"/>
          <w:sz w:val="28"/>
          <w:szCs w:val="28"/>
        </w:rPr>
        <w:softHyphen/>
        <w:t xml:space="preserve">пилена. Промышленные способы получения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. Реакции дегидрирования и крекинга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 xml:space="preserve">. Лабораторные способы получения </w:t>
      </w:r>
      <w:proofErr w:type="spellStart"/>
      <w:r w:rsidRPr="00DD0FC6">
        <w:rPr>
          <w:rStyle w:val="19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19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FC6">
        <w:rPr>
          <w:rStyle w:val="210"/>
          <w:rFonts w:ascii="Times New Roman" w:hAnsi="Times New Roman" w:cs="Times New Roman"/>
          <w:sz w:val="28"/>
          <w:szCs w:val="28"/>
        </w:rPr>
        <w:t>Алкадиены</w:t>
      </w:r>
      <w:proofErr w:type="spellEnd"/>
      <w:r w:rsidRPr="00DD0FC6">
        <w:rPr>
          <w:rStyle w:val="21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Понятие и классификация диеновых углеводородов по взаимному рас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softHyphen/>
        <w:t>положению кратных связей в молекуле. Особенности электронного и пространствен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softHyphen/>
        <w:t>ного строения сопряженных диенов. Понятие о</w:t>
      </w:r>
      <w:r w:rsidRPr="00DD0FC6">
        <w:rPr>
          <w:rStyle w:val="9pt"/>
          <w:rFonts w:ascii="Times New Roman" w:hAnsi="Times New Roman" w:cs="Times New Roman"/>
          <w:sz w:val="28"/>
          <w:szCs w:val="28"/>
        </w:rPr>
        <w:t xml:space="preserve"> п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-электронной системе. Номенклатура диеновых углеводородов. Особенности химических свойств сопряженных диенов как следствие их электронного строения. Реакции 1,4-присоединения. 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lastRenderedPageBreak/>
        <w:t>Полимеризация диенов. Способы получения диеновых углеводородов: работы С.В.Лебедева, деги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softHyphen/>
        <w:t xml:space="preserve">дрирование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10"/>
          <w:rFonts w:ascii="Times New Roman" w:hAnsi="Times New Roman" w:cs="Times New Roman"/>
          <w:sz w:val="28"/>
          <w:szCs w:val="28"/>
        </w:rPr>
        <w:t>Основные понятия химии высокомолекулярных соединений (на примере про</w:t>
      </w:r>
      <w:r w:rsidRPr="00DD0FC6">
        <w:rPr>
          <w:rStyle w:val="210"/>
          <w:rFonts w:ascii="Times New Roman" w:hAnsi="Times New Roman" w:cs="Times New Roman"/>
          <w:sz w:val="28"/>
          <w:szCs w:val="28"/>
        </w:rPr>
        <w:softHyphen/>
        <w:t xml:space="preserve">дуктов полимеризации </w:t>
      </w:r>
      <w:proofErr w:type="spellStart"/>
      <w:r w:rsidRPr="00DD0FC6">
        <w:rPr>
          <w:rStyle w:val="210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210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0FC6">
        <w:rPr>
          <w:rStyle w:val="210"/>
          <w:rFonts w:ascii="Times New Roman" w:hAnsi="Times New Roman" w:cs="Times New Roman"/>
          <w:sz w:val="28"/>
          <w:szCs w:val="28"/>
        </w:rPr>
        <w:t>алкадиенов</w:t>
      </w:r>
      <w:proofErr w:type="spellEnd"/>
      <w:r w:rsidRPr="00DD0FC6">
        <w:rPr>
          <w:rStyle w:val="210"/>
          <w:rFonts w:ascii="Times New Roman" w:hAnsi="Times New Roman" w:cs="Times New Roman"/>
          <w:sz w:val="28"/>
          <w:szCs w:val="28"/>
        </w:rPr>
        <w:t xml:space="preserve"> и их галогенпроизводных).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Мономер, полимер, реакция полимеризации, степень полимеризации, структурное звено. Типы полимерных цепей: линейные, разветвленные, сшитые. Понятие о </w:t>
      </w:r>
      <w:proofErr w:type="spellStart"/>
      <w:proofErr w:type="gramStart"/>
      <w:r w:rsidRPr="00DD0FC6">
        <w:rPr>
          <w:rStyle w:val="200"/>
          <w:rFonts w:ascii="Times New Roman" w:hAnsi="Times New Roman" w:cs="Times New Roman"/>
          <w:sz w:val="28"/>
          <w:szCs w:val="28"/>
        </w:rPr>
        <w:t>стереорегуляр-ных</w:t>
      </w:r>
      <w:proofErr w:type="spellEnd"/>
      <w:proofErr w:type="gram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полимерах. Полимеры термопластичные и термореактивные. Представление о пластмассах и эластомерах. Полиэтилен высокого и низкого давления, его свойства и применение. Катализаторы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Циглера</w:t>
      </w:r>
      <w:proofErr w:type="spellEnd"/>
      <w:r w:rsidRPr="00DD0FC6">
        <w:rPr>
          <w:rStyle w:val="211"/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proofErr w:type="gram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На</w:t>
      </w:r>
      <w:proofErr w:type="gramEnd"/>
      <w:r w:rsidRPr="00DD0FC6">
        <w:rPr>
          <w:rStyle w:val="200"/>
          <w:rFonts w:ascii="Times New Roman" w:hAnsi="Times New Roman" w:cs="Times New Roman"/>
          <w:sz w:val="28"/>
          <w:szCs w:val="28"/>
        </w:rPr>
        <w:t>тта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. Полипропилен, его применение и свойства. Галогенсодержащие полимеры: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тефлон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, поливинилхлорид. Каучуки </w:t>
      </w:r>
      <w:proofErr w:type="gram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нату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softHyphen/>
        <w:t>ральный</w:t>
      </w:r>
      <w:proofErr w:type="gram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и синтетические. Сополимеры (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бутадиенстирольный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каучук). Вулканизация каучука, резина и эбонит.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9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Модели молекул структурных и пространственных изомеров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алкадиенов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>. Коллекция «Каучук и резина».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0"/>
          <w:rFonts w:ascii="Times New Roman" w:hAnsi="Times New Roman" w:cs="Times New Roman"/>
          <w:sz w:val="28"/>
          <w:szCs w:val="28"/>
        </w:rPr>
        <w:t>Деполимеризация каучука. Сгущение млечного сока каучуконосов (молочая, оду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softHyphen/>
        <w:t>ванчиков, фикуса).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9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0"/>
          <w:rFonts w:ascii="Times New Roman" w:hAnsi="Times New Roman" w:cs="Times New Roman"/>
          <w:sz w:val="28"/>
          <w:szCs w:val="28"/>
        </w:rPr>
        <w:t>Обнаружение непредельных соединений в керосине, скипидаре.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0"/>
          <w:rFonts w:ascii="Times New Roman" w:hAnsi="Times New Roman" w:cs="Times New Roman"/>
          <w:sz w:val="28"/>
          <w:szCs w:val="28"/>
        </w:rPr>
        <w:t>Ознакомление с образцами полиэтилена и полипропилена.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Распознавание образцов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9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0"/>
          <w:rFonts w:ascii="Times New Roman" w:hAnsi="Times New Roman" w:cs="Times New Roman"/>
          <w:sz w:val="28"/>
          <w:szCs w:val="28"/>
        </w:rPr>
        <w:t>Получение этилена дегидратацией этилового спирта.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0"/>
          <w:rFonts w:ascii="Times New Roman" w:hAnsi="Times New Roman" w:cs="Times New Roman"/>
          <w:sz w:val="28"/>
          <w:szCs w:val="28"/>
        </w:rPr>
        <w:t>Взаимодействие этилена с бромной водой, раствором перманганата калия.</w:t>
      </w:r>
    </w:p>
    <w:p w:rsidR="008E3924" w:rsidRPr="00DD0FC6" w:rsidRDefault="008E3924" w:rsidP="00DD0FC6">
      <w:pPr>
        <w:pStyle w:val="50"/>
        <w:shd w:val="clear" w:color="auto" w:fill="auto"/>
        <w:spacing w:before="0" w:after="276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Сравнение пламени этилена с пламенем предельных углеводородов (метана, </w:t>
      </w:r>
      <w:proofErr w:type="gram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пропан-бутановой</w:t>
      </w:r>
      <w:proofErr w:type="gram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смеси).</w:t>
      </w:r>
    </w:p>
    <w:p w:rsidR="008E3924" w:rsidRPr="00DD0FC6" w:rsidRDefault="00614004" w:rsidP="00614004">
      <w:pPr>
        <w:pStyle w:val="610"/>
        <w:keepNext/>
        <w:keepLines/>
        <w:shd w:val="clear" w:color="auto" w:fill="auto"/>
        <w:tabs>
          <w:tab w:val="left" w:pos="2933"/>
        </w:tabs>
        <w:spacing w:before="0" w:after="93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16" w:name="bookmark36"/>
      <w:r>
        <w:rPr>
          <w:rStyle w:val="614"/>
          <w:rFonts w:ascii="Times New Roman" w:hAnsi="Times New Roman" w:cs="Times New Roman"/>
          <w:sz w:val="28"/>
          <w:szCs w:val="28"/>
        </w:rPr>
        <w:t xml:space="preserve">1.4. </w:t>
      </w:r>
      <w:r w:rsidR="008E3924" w:rsidRPr="00DD0FC6">
        <w:rPr>
          <w:rStyle w:val="614"/>
          <w:rFonts w:ascii="Times New Roman" w:hAnsi="Times New Roman" w:cs="Times New Roman"/>
          <w:sz w:val="28"/>
          <w:szCs w:val="28"/>
        </w:rPr>
        <w:t>Ацетиленовые углеводороды</w:t>
      </w:r>
      <w:bookmarkEnd w:id="16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10"/>
          <w:rFonts w:ascii="Times New Roman" w:hAnsi="Times New Roman" w:cs="Times New Roman"/>
          <w:sz w:val="28"/>
          <w:szCs w:val="28"/>
        </w:rPr>
        <w:t xml:space="preserve">Гомологический ряд </w:t>
      </w:r>
      <w:proofErr w:type="spellStart"/>
      <w:r w:rsidRPr="00DD0FC6">
        <w:rPr>
          <w:rStyle w:val="210"/>
          <w:rFonts w:ascii="Times New Roman" w:hAnsi="Times New Roman" w:cs="Times New Roman"/>
          <w:sz w:val="28"/>
          <w:szCs w:val="28"/>
        </w:rPr>
        <w:t>алкинов</w:t>
      </w:r>
      <w:proofErr w:type="spellEnd"/>
      <w:r w:rsidRPr="00DD0FC6">
        <w:rPr>
          <w:rStyle w:val="21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Электронное и пространственное строение ацетилена и других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алкинов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. Гомологический ряд и общая формула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алкинов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>. Номенклатура ацетиленовых углеводородов. Изомерия межклассовая, углеродного скелета, поло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softHyphen/>
        <w:t>жения кратной связи.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10"/>
          <w:rFonts w:ascii="Times New Roman" w:hAnsi="Times New Roman" w:cs="Times New Roman"/>
          <w:sz w:val="28"/>
          <w:szCs w:val="28"/>
        </w:rPr>
        <w:t xml:space="preserve">Химические свойства и применение </w:t>
      </w:r>
      <w:proofErr w:type="spellStart"/>
      <w:r w:rsidRPr="00DD0FC6">
        <w:rPr>
          <w:rStyle w:val="210"/>
          <w:rFonts w:ascii="Times New Roman" w:hAnsi="Times New Roman" w:cs="Times New Roman"/>
          <w:sz w:val="28"/>
          <w:szCs w:val="28"/>
        </w:rPr>
        <w:t>алкинов</w:t>
      </w:r>
      <w:proofErr w:type="spellEnd"/>
      <w:r w:rsidRPr="00DD0FC6">
        <w:rPr>
          <w:rStyle w:val="21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Особенности реакций присоединения по тройной </w:t>
      </w:r>
      <w:proofErr w:type="gramStart"/>
      <w:r w:rsidRPr="00DD0FC6">
        <w:rPr>
          <w:rStyle w:val="200"/>
          <w:rFonts w:ascii="Times New Roman" w:hAnsi="Times New Roman" w:cs="Times New Roman"/>
          <w:sz w:val="28"/>
          <w:szCs w:val="28"/>
        </w:rPr>
        <w:t>углерод-углеродной</w:t>
      </w:r>
      <w:proofErr w:type="gram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связи. Реакция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Кучерова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. Правило Марковникова применительно к ацетиленам. Подвижность атома 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lastRenderedPageBreak/>
        <w:t xml:space="preserve">водорода (кислотные свойства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алкинов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). Окисление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алкинов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>. Реакция Зелинского. Применение ацетиленовых углеводородов. Поливинилацетат.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10"/>
          <w:rFonts w:ascii="Times New Roman" w:hAnsi="Times New Roman" w:cs="Times New Roman"/>
          <w:sz w:val="28"/>
          <w:szCs w:val="28"/>
        </w:rPr>
        <w:t xml:space="preserve">Получение </w:t>
      </w:r>
      <w:proofErr w:type="spellStart"/>
      <w:r w:rsidRPr="00DD0FC6">
        <w:rPr>
          <w:rStyle w:val="210"/>
          <w:rFonts w:ascii="Times New Roman" w:hAnsi="Times New Roman" w:cs="Times New Roman"/>
          <w:sz w:val="28"/>
          <w:szCs w:val="28"/>
        </w:rPr>
        <w:t>алкинов</w:t>
      </w:r>
      <w:proofErr w:type="spellEnd"/>
      <w:r w:rsidRPr="00DD0FC6">
        <w:rPr>
          <w:rStyle w:val="21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Получение ацетилена пиролизом метана и карбидным мето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softHyphen/>
        <w:t>дом.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9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Модели молекулы ацетилена и других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алкинов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0"/>
          <w:rFonts w:ascii="Times New Roman" w:hAnsi="Times New Roman" w:cs="Times New Roman"/>
          <w:sz w:val="28"/>
          <w:szCs w:val="28"/>
        </w:rPr>
        <w:t>Получение ацетилена из карбида кальция, ознакомление с физическими и хими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softHyphen/>
        <w:t>ческими свойствами ацетилена: растворимостью в воде, горением, взаимодействием с бромной водой, раствором перманганата калия, солями меди (</w:t>
      </w:r>
      <w:r w:rsidRPr="00DD0FC6">
        <w:rPr>
          <w:rStyle w:val="200"/>
          <w:rFonts w:ascii="Times New Roman" w:hAnsi="Times New Roman" w:cs="Times New Roman"/>
          <w:sz w:val="28"/>
          <w:szCs w:val="28"/>
          <w:lang w:val="en-US"/>
        </w:rPr>
        <w:t>I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t>) и серебра.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9"/>
          <w:rFonts w:ascii="Times New Roman" w:hAnsi="Times New Roman" w:cs="Times New Roman"/>
          <w:sz w:val="28"/>
          <w:szCs w:val="28"/>
        </w:rPr>
        <w:t>Лабораторный опыт</w:t>
      </w:r>
    </w:p>
    <w:p w:rsidR="008E3924" w:rsidRPr="00DD0FC6" w:rsidRDefault="008E3924" w:rsidP="00DD0FC6">
      <w:pPr>
        <w:pStyle w:val="50"/>
        <w:shd w:val="clear" w:color="auto" w:fill="auto"/>
        <w:spacing w:before="0" w:after="27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Изготовление моделей молекул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алкинов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>, их изомеров.</w:t>
      </w:r>
    </w:p>
    <w:p w:rsidR="008E3924" w:rsidRPr="00DD0FC6" w:rsidRDefault="00614004" w:rsidP="00614004">
      <w:pPr>
        <w:pStyle w:val="610"/>
        <w:keepNext/>
        <w:keepLines/>
        <w:shd w:val="clear" w:color="auto" w:fill="auto"/>
        <w:tabs>
          <w:tab w:val="left" w:pos="2933"/>
        </w:tabs>
        <w:spacing w:before="0" w:after="93" w:line="276" w:lineRule="auto"/>
        <w:ind w:left="24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7" w:name="bookmark37"/>
      <w:r>
        <w:rPr>
          <w:rStyle w:val="614"/>
          <w:rFonts w:ascii="Times New Roman" w:hAnsi="Times New Roman" w:cs="Times New Roman"/>
          <w:sz w:val="28"/>
          <w:szCs w:val="28"/>
        </w:rPr>
        <w:t xml:space="preserve">1.5. </w:t>
      </w:r>
      <w:r w:rsidR="008E3924" w:rsidRPr="00DD0FC6">
        <w:rPr>
          <w:rStyle w:val="614"/>
          <w:rFonts w:ascii="Times New Roman" w:hAnsi="Times New Roman" w:cs="Times New Roman"/>
          <w:sz w:val="28"/>
          <w:szCs w:val="28"/>
        </w:rPr>
        <w:t>Ароматические углеводороды</w:t>
      </w:r>
      <w:bookmarkEnd w:id="17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10"/>
          <w:rFonts w:ascii="Times New Roman" w:hAnsi="Times New Roman" w:cs="Times New Roman"/>
          <w:sz w:val="28"/>
          <w:szCs w:val="28"/>
        </w:rPr>
        <w:t xml:space="preserve">Гомологический ряд </w:t>
      </w:r>
      <w:proofErr w:type="spellStart"/>
      <w:r w:rsidRPr="00DD0FC6">
        <w:rPr>
          <w:rStyle w:val="210"/>
          <w:rFonts w:ascii="Times New Roman" w:hAnsi="Times New Roman" w:cs="Times New Roman"/>
          <w:sz w:val="28"/>
          <w:szCs w:val="28"/>
        </w:rPr>
        <w:t>аренов</w:t>
      </w:r>
      <w:proofErr w:type="spellEnd"/>
      <w:r w:rsidRPr="00DD0FC6">
        <w:rPr>
          <w:rStyle w:val="21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Бензол как представитель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аренов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>. Развитие пред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softHyphen/>
        <w:t>ставлений о строении бензола. Современные представления об электронном и про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softHyphen/>
        <w:t xml:space="preserve">странственном строении бензола. Образование </w:t>
      </w:r>
      <w:proofErr w:type="gram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ароматической</w:t>
      </w:r>
      <w:proofErr w:type="gramEnd"/>
      <w:r w:rsidRPr="00DD0FC6">
        <w:rPr>
          <w:rStyle w:val="9pt"/>
          <w:rFonts w:ascii="Times New Roman" w:hAnsi="Times New Roman" w:cs="Times New Roman"/>
          <w:sz w:val="28"/>
          <w:szCs w:val="28"/>
        </w:rPr>
        <w:t xml:space="preserve"> п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-системы. Гомологи бензола, их номенклатура, общая формула. Номенклатура для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дизамещенных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про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softHyphen/>
        <w:t xml:space="preserve">изводных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бензола</w:t>
      </w:r>
      <w:proofErr w:type="gramStart"/>
      <w:r w:rsidRPr="00DD0FC6">
        <w:rPr>
          <w:rStyle w:val="200"/>
          <w:rFonts w:ascii="Times New Roman" w:hAnsi="Times New Roman" w:cs="Times New Roman"/>
          <w:sz w:val="28"/>
          <w:szCs w:val="28"/>
        </w:rPr>
        <w:t>:</w:t>
      </w:r>
      <w:r w:rsidRPr="00DD0FC6">
        <w:rPr>
          <w:rStyle w:val="1a"/>
          <w:rFonts w:ascii="Times New Roman" w:hAnsi="Times New Roman" w:cs="Times New Roman"/>
          <w:sz w:val="28"/>
          <w:szCs w:val="28"/>
        </w:rPr>
        <w:t>о</w:t>
      </w:r>
      <w:proofErr w:type="gramEnd"/>
      <w:r w:rsidRPr="00DD0FC6">
        <w:rPr>
          <w:rStyle w:val="1a"/>
          <w:rFonts w:ascii="Times New Roman" w:hAnsi="Times New Roman" w:cs="Times New Roman"/>
          <w:sz w:val="28"/>
          <w:szCs w:val="28"/>
        </w:rPr>
        <w:t>рто</w:t>
      </w:r>
      <w:proofErr w:type="spellEnd"/>
      <w:r w:rsidRPr="00DD0FC6">
        <w:rPr>
          <w:rStyle w:val="1a"/>
          <w:rFonts w:ascii="Times New Roman" w:hAnsi="Times New Roman" w:cs="Times New Roman"/>
          <w:sz w:val="28"/>
          <w:szCs w:val="28"/>
        </w:rPr>
        <w:t>-, мета-,</w:t>
      </w:r>
      <w:r w:rsidRPr="00DD0FC6">
        <w:rPr>
          <w:rStyle w:val="200"/>
          <w:rFonts w:ascii="Times New Roman" w:hAnsi="Times New Roman" w:cs="Times New Roman"/>
          <w:sz w:val="28"/>
          <w:szCs w:val="28"/>
        </w:rPr>
        <w:t xml:space="preserve"> пара-расположение заместителей. Физические свойства </w:t>
      </w:r>
      <w:proofErr w:type="spellStart"/>
      <w:r w:rsidRPr="00DD0FC6">
        <w:rPr>
          <w:rStyle w:val="200"/>
          <w:rFonts w:ascii="Times New Roman" w:hAnsi="Times New Roman" w:cs="Times New Roman"/>
          <w:sz w:val="28"/>
          <w:szCs w:val="28"/>
        </w:rPr>
        <w:t>аренов</w:t>
      </w:r>
      <w:proofErr w:type="spellEnd"/>
      <w:r w:rsidRPr="00DD0FC6">
        <w:rPr>
          <w:rStyle w:val="20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1"/>
          <w:rFonts w:ascii="Times New Roman" w:hAnsi="Times New Roman" w:cs="Times New Roman"/>
          <w:sz w:val="28"/>
          <w:szCs w:val="28"/>
        </w:rPr>
        <w:t xml:space="preserve">Химические свойства </w:t>
      </w:r>
      <w:proofErr w:type="spellStart"/>
      <w:r w:rsidRPr="00DD0FC6">
        <w:rPr>
          <w:rStyle w:val="201"/>
          <w:rFonts w:ascii="Times New Roman" w:hAnsi="Times New Roman" w:cs="Times New Roman"/>
          <w:sz w:val="28"/>
          <w:szCs w:val="28"/>
        </w:rPr>
        <w:t>аренов</w:t>
      </w:r>
      <w:proofErr w:type="spellEnd"/>
      <w:r w:rsidRPr="00DD0FC6">
        <w:rPr>
          <w:rStyle w:val="201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Примеры реакций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электрофильного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замещения: галогенирования,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алкилирования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(катализаторы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Фриделя</w:t>
      </w:r>
      <w:proofErr w:type="spellEnd"/>
      <w:r w:rsidRPr="00DD0FC6">
        <w:rPr>
          <w:rStyle w:val="231"/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proofErr w:type="gram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Кр</w:t>
      </w:r>
      <w:proofErr w:type="gramEnd"/>
      <w:r w:rsidRPr="00DD0FC6">
        <w:rPr>
          <w:rStyle w:val="221"/>
          <w:rFonts w:ascii="Times New Roman" w:hAnsi="Times New Roman" w:cs="Times New Roman"/>
          <w:sz w:val="28"/>
          <w:szCs w:val="28"/>
        </w:rPr>
        <w:t>афтса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>), нитрования, сульфирования. Реакции гидрирования и присоединения хлора к бензолу. Особен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 xml:space="preserve">ности химических свойств гомологов бензола. Взаимное влияние атомов на примере гомологов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аренов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. Ориентация в реакциях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электрофильного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замещения.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Ориентанты</w:t>
      </w:r>
      <w:proofErr w:type="spellEnd"/>
      <w:proofErr w:type="gramStart"/>
      <w:r w:rsidRPr="00DD0FC6">
        <w:rPr>
          <w:rStyle w:val="221"/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и </w:t>
      </w:r>
      <w:r w:rsidRPr="00DD0FC6">
        <w:rPr>
          <w:rStyle w:val="221"/>
          <w:rFonts w:ascii="Times New Roman" w:hAnsi="Times New Roman" w:cs="Times New Roman"/>
          <w:sz w:val="28"/>
          <w:szCs w:val="28"/>
          <w:lang w:val="en-US"/>
        </w:rPr>
        <w:t>II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рода.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1"/>
          <w:rFonts w:ascii="Times New Roman" w:hAnsi="Times New Roman" w:cs="Times New Roman"/>
          <w:sz w:val="28"/>
          <w:szCs w:val="28"/>
        </w:rPr>
        <w:t xml:space="preserve">Применение и получение </w:t>
      </w:r>
      <w:proofErr w:type="spellStart"/>
      <w:r w:rsidRPr="00DD0FC6">
        <w:rPr>
          <w:rStyle w:val="201"/>
          <w:rFonts w:ascii="Times New Roman" w:hAnsi="Times New Roman" w:cs="Times New Roman"/>
          <w:sz w:val="28"/>
          <w:szCs w:val="28"/>
        </w:rPr>
        <w:t>аренов</w:t>
      </w:r>
      <w:proofErr w:type="spellEnd"/>
      <w:r w:rsidRPr="00DD0FC6">
        <w:rPr>
          <w:rStyle w:val="201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Природные источники ароматических углеводо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 xml:space="preserve">родов. Ароматизация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циклоалканов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Алкилирование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бензола.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8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Шаростержневые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и объемные модели молекул бензола и его гомологов.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>Разделение смеси бензол — вода с помощью делительной воронки.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FC6">
        <w:rPr>
          <w:rStyle w:val="221"/>
          <w:rFonts w:ascii="Times New Roman" w:hAnsi="Times New Roman" w:cs="Times New Roman"/>
          <w:sz w:val="28"/>
          <w:szCs w:val="28"/>
        </w:rPr>
        <w:t>Растворяющая способность бензола (экстракция органических и неорганических веществ бензолом из водного раствора йода, красителей; растворение в бензоле ве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>ществ, труднорастворимых в воде (серы, бензойной кислоты).</w:t>
      </w:r>
      <w:proofErr w:type="gramEnd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>Горение бензола.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lastRenderedPageBreak/>
        <w:t>Отношение бензола к бромной воде, раствору перманганата калия.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>Получение нитробензола.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>Ознакомление с физическими свойствами ароматических углеводородов с ис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>пользованием растворителя «Сольвент». Изготовление и использование простейшего прибора для хроматографии.</w:t>
      </w:r>
    </w:p>
    <w:p w:rsidR="008E3924" w:rsidRPr="00DD0FC6" w:rsidRDefault="008E3924" w:rsidP="00DD0FC6">
      <w:pPr>
        <w:pStyle w:val="50"/>
        <w:shd w:val="clear" w:color="auto" w:fill="auto"/>
        <w:spacing w:before="0" w:after="276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Получение бензола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декарбоксилированием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бензойной кислоты. Получение и рас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>слоение эмульсии бензола с водой. Отношение бензола к бромной воде и раствору перманганата калия.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93" w:line="276" w:lineRule="auto"/>
        <w:ind w:left="19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8" w:name="bookmark38"/>
      <w:r w:rsidRPr="00DD0FC6">
        <w:rPr>
          <w:rStyle w:val="613"/>
          <w:rFonts w:ascii="Times New Roman" w:hAnsi="Times New Roman" w:cs="Times New Roman"/>
          <w:sz w:val="28"/>
          <w:szCs w:val="28"/>
        </w:rPr>
        <w:t>1.6. Природные источники углеводородов</w:t>
      </w:r>
      <w:bookmarkEnd w:id="18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1"/>
          <w:rFonts w:ascii="Times New Roman" w:hAnsi="Times New Roman" w:cs="Times New Roman"/>
          <w:sz w:val="28"/>
          <w:szCs w:val="28"/>
        </w:rPr>
        <w:t>Нефть.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Нахождение в природе, состав и физические свойства нефти. </w:t>
      </w:r>
      <w:proofErr w:type="gramStart"/>
      <w:r w:rsidRPr="00DD0FC6">
        <w:rPr>
          <w:rStyle w:val="221"/>
          <w:rFonts w:ascii="Times New Roman" w:hAnsi="Times New Roman" w:cs="Times New Roman"/>
          <w:sz w:val="28"/>
          <w:szCs w:val="28"/>
        </w:rPr>
        <w:t>Топливно- энергетическое</w:t>
      </w:r>
      <w:proofErr w:type="gram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значение нефти. Промышленная переработка нефти. Ректификация нефти, основные фракции ее разделения, их использование. Вторичная переработка нефтепродуктов. Ректификация мазута при уменьшенном давлении. Крекинг нефте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 xml:space="preserve">продуктов. Различные виды крекинга, работы В. Г. Шухова. Изомеризация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Алкилирование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непредельных углеводородов.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Риформинг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нефтепродуктов. Качество автомобильного топлива. Октановое число.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1"/>
          <w:rFonts w:ascii="Times New Roman" w:hAnsi="Times New Roman" w:cs="Times New Roman"/>
          <w:sz w:val="28"/>
          <w:szCs w:val="28"/>
        </w:rPr>
        <w:t>Природный и попутный нефтяной газы.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Сравнение состава природного и попутного газов, их практическое использование.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1"/>
          <w:rFonts w:ascii="Times New Roman" w:hAnsi="Times New Roman" w:cs="Times New Roman"/>
          <w:sz w:val="28"/>
          <w:szCs w:val="28"/>
        </w:rPr>
        <w:t>Каменный уголь.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Основные направления использования каменного угля. Коксо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 xml:space="preserve">вание каменного угля, важнейшие продукты этого процесса: кокс, каменноугольная смола,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надсмольная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вода. Соединения, выделяемые из каменноугольной смолы. Про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 xml:space="preserve">дукты, получаемые из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надсмольной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воды.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>Экологические аспекты добычи, переработки и использования горючих ископае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>мых.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8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>Коллекция «Природные источники углеводородов».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>Сравнение процессов горения нефти и природного газа.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>Образование нефтяной пленки на поверхности воды.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>Каталитический крекинг парафина (или керосина).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8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>Определение наличия непредельных углеводородов в бензине и керосине.</w:t>
      </w:r>
    </w:p>
    <w:p w:rsidR="008E3924" w:rsidRPr="00DD0FC6" w:rsidRDefault="008E3924" w:rsidP="00DD0FC6">
      <w:pPr>
        <w:pStyle w:val="50"/>
        <w:shd w:val="clear" w:color="auto" w:fill="auto"/>
        <w:spacing w:before="0" w:after="276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21"/>
          <w:rFonts w:ascii="Times New Roman" w:hAnsi="Times New Roman" w:cs="Times New Roman"/>
          <w:sz w:val="28"/>
          <w:szCs w:val="28"/>
        </w:rPr>
        <w:t>Растворимость различных нефтепродуктов (бензина, керосина, дизельного топлива, вазелина, парафина) друг в друге.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93" w:line="276" w:lineRule="auto"/>
        <w:ind w:left="25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19" w:name="bookmark39"/>
      <w:r w:rsidRPr="00DD0FC6">
        <w:rPr>
          <w:rStyle w:val="613"/>
          <w:rFonts w:ascii="Times New Roman" w:hAnsi="Times New Roman" w:cs="Times New Roman"/>
          <w:sz w:val="28"/>
          <w:szCs w:val="28"/>
        </w:rPr>
        <w:lastRenderedPageBreak/>
        <w:t>1.7. Гидроксильные соединения</w:t>
      </w:r>
      <w:bookmarkEnd w:id="19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1"/>
          <w:rFonts w:ascii="Times New Roman" w:hAnsi="Times New Roman" w:cs="Times New Roman"/>
          <w:sz w:val="28"/>
          <w:szCs w:val="28"/>
        </w:rPr>
        <w:t>Строение и классификация спиртов.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Классификация спиртов по типу углеводо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 xml:space="preserve">родного радикала, числу гидроксильных групп и типу атома углерода, связанного с гидроксильной группой. Электронное и пространственное строение гидроксильной группы. Влияние строения спиртов на их физические свойства. Межмолекулярная водородная связь. Гомологический ряд предельных одноатомных спиртов. Изомерия и номенклатура </w:t>
      </w:r>
      <w:proofErr w:type="spell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алканолов</w:t>
      </w:r>
      <w:proofErr w:type="spellEnd"/>
      <w:r w:rsidRPr="00DD0FC6">
        <w:rPr>
          <w:rStyle w:val="221"/>
          <w:rFonts w:ascii="Times New Roman" w:hAnsi="Times New Roman" w:cs="Times New Roman"/>
          <w:sz w:val="28"/>
          <w:szCs w:val="28"/>
        </w:rPr>
        <w:t>, их общая формула.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01"/>
          <w:rFonts w:ascii="Times New Roman" w:hAnsi="Times New Roman" w:cs="Times New Roman"/>
          <w:sz w:val="28"/>
          <w:szCs w:val="28"/>
        </w:rPr>
        <w:t xml:space="preserve">Химические свойства </w:t>
      </w:r>
      <w:proofErr w:type="spellStart"/>
      <w:r w:rsidRPr="00DD0FC6">
        <w:rPr>
          <w:rStyle w:val="201"/>
          <w:rFonts w:ascii="Times New Roman" w:hAnsi="Times New Roman" w:cs="Times New Roman"/>
          <w:sz w:val="28"/>
          <w:szCs w:val="28"/>
        </w:rPr>
        <w:t>алканолов</w:t>
      </w:r>
      <w:proofErr w:type="spellEnd"/>
      <w:r w:rsidRPr="00DD0FC6">
        <w:rPr>
          <w:rStyle w:val="201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t xml:space="preserve"> Реакционная способность предельных одноатом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 xml:space="preserve">ных спиртов. Сравнение кислотно-основных свойств органических и неорганических соединений, содержащих </w:t>
      </w:r>
      <w:proofErr w:type="gramStart"/>
      <w:r w:rsidRPr="00DD0FC6">
        <w:rPr>
          <w:rStyle w:val="221"/>
          <w:rFonts w:ascii="Times New Roman" w:hAnsi="Times New Roman" w:cs="Times New Roman"/>
          <w:sz w:val="28"/>
          <w:szCs w:val="28"/>
        </w:rPr>
        <w:t>ОН-группу</w:t>
      </w:r>
      <w:proofErr w:type="gramEnd"/>
      <w:r w:rsidRPr="00DD0FC6">
        <w:rPr>
          <w:rStyle w:val="221"/>
          <w:rFonts w:ascii="Times New Roman" w:hAnsi="Times New Roman" w:cs="Times New Roman"/>
          <w:sz w:val="28"/>
          <w:szCs w:val="28"/>
        </w:rPr>
        <w:t>: кислот, оснований, амфотерных соединений (воды, спиртов). Реакции, подтверждающие кислотные свойства спиртов. Реакции замещения гидроксильной группы. Межмолекулярная дегидратация спиртов, условия образования простых эфиров. Сложные эфиры неорганических и органических кис</w:t>
      </w:r>
      <w:r w:rsidRPr="00DD0FC6">
        <w:rPr>
          <w:rStyle w:val="221"/>
          <w:rFonts w:ascii="Times New Roman" w:hAnsi="Times New Roman" w:cs="Times New Roman"/>
          <w:sz w:val="28"/>
          <w:szCs w:val="28"/>
        </w:rPr>
        <w:softHyphen/>
        <w:t>лот, реакции этерификации. Окисление и окислительное дегидрирование спиртов.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0"/>
          <w:rFonts w:ascii="Times New Roman" w:hAnsi="Times New Roman" w:cs="Times New Roman"/>
          <w:sz w:val="28"/>
          <w:szCs w:val="28"/>
        </w:rPr>
        <w:t>Способы получения спиртов.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Гидролиз </w:t>
      </w:r>
      <w:proofErr w:type="spellStart"/>
      <w:r w:rsidRPr="00DD0FC6">
        <w:rPr>
          <w:rStyle w:val="240"/>
          <w:rFonts w:ascii="Times New Roman" w:hAnsi="Times New Roman" w:cs="Times New Roman"/>
          <w:sz w:val="28"/>
          <w:szCs w:val="28"/>
        </w:rPr>
        <w:t>галогеналканов</w:t>
      </w:r>
      <w:proofErr w:type="spellEnd"/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. Гидратация </w:t>
      </w:r>
      <w:proofErr w:type="spellStart"/>
      <w:r w:rsidRPr="00DD0FC6">
        <w:rPr>
          <w:rStyle w:val="240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240"/>
          <w:rFonts w:ascii="Times New Roman" w:hAnsi="Times New Roman" w:cs="Times New Roman"/>
          <w:sz w:val="28"/>
          <w:szCs w:val="28"/>
        </w:rPr>
        <w:t>, усло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softHyphen/>
        <w:t>вия ее проведения. Восстановление карбонильных соединений.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0"/>
          <w:rFonts w:ascii="Times New Roman" w:hAnsi="Times New Roman" w:cs="Times New Roman"/>
          <w:sz w:val="28"/>
          <w:szCs w:val="28"/>
        </w:rPr>
        <w:t xml:space="preserve">Отдельные представители </w:t>
      </w:r>
      <w:proofErr w:type="spellStart"/>
      <w:r w:rsidRPr="00DD0FC6">
        <w:rPr>
          <w:rStyle w:val="190"/>
          <w:rFonts w:ascii="Times New Roman" w:hAnsi="Times New Roman" w:cs="Times New Roman"/>
          <w:sz w:val="28"/>
          <w:szCs w:val="28"/>
        </w:rPr>
        <w:t>алканолов</w:t>
      </w:r>
      <w:proofErr w:type="spellEnd"/>
      <w:r w:rsidRPr="00DD0FC6">
        <w:rPr>
          <w:rStyle w:val="190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Метанол, его промышленное получение и применение в промышленности. Биологическое действие метанола. Специфические способы получения этилового спирта. Физиологическое действие этанола.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0"/>
          <w:rFonts w:ascii="Times New Roman" w:hAnsi="Times New Roman" w:cs="Times New Roman"/>
          <w:sz w:val="28"/>
          <w:szCs w:val="28"/>
        </w:rPr>
        <w:t>Многоатомные спирты.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Изомерия и номенклатура представителей двух- и трех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softHyphen/>
        <w:t>атомных спиртов. Особенности химических свойств многоатомных спиртов, их каче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softHyphen/>
        <w:t>ственное обнаружение. Отдельные представители: этиленгликоль, глицерин, способы их получения, практическое применение.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0"/>
          <w:rFonts w:ascii="Times New Roman" w:hAnsi="Times New Roman" w:cs="Times New Roman"/>
          <w:sz w:val="28"/>
          <w:szCs w:val="28"/>
        </w:rPr>
        <w:t>Фенол.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Электронное и пространственное строение фенола. Взаимное влияние аро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softHyphen/>
        <w:t>матического кольца и гидроксильной группы.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Химические свойства фенола как функция его химического строения. </w:t>
      </w:r>
      <w:proofErr w:type="spellStart"/>
      <w:r w:rsidRPr="00DD0FC6">
        <w:rPr>
          <w:rStyle w:val="240"/>
          <w:rFonts w:ascii="Times New Roman" w:hAnsi="Times New Roman" w:cs="Times New Roman"/>
          <w:sz w:val="28"/>
          <w:szCs w:val="28"/>
        </w:rPr>
        <w:t>Бромирова-ние</w:t>
      </w:r>
      <w:proofErr w:type="spellEnd"/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фенола (качественная реакция), нитрование (пикриновая кислота, ее свойства и применение). Образование окрашенных комплексов с ионом </w:t>
      </w:r>
      <w:r w:rsidRPr="00DD0FC6">
        <w:rPr>
          <w:rStyle w:val="240"/>
          <w:rFonts w:ascii="Times New Roman" w:hAnsi="Times New Roman" w:cs="Times New Roman"/>
          <w:sz w:val="28"/>
          <w:szCs w:val="28"/>
          <w:lang w:val="en-US"/>
        </w:rPr>
        <w:t>Fe</w:t>
      </w:r>
      <w:r w:rsidRPr="00DD0FC6">
        <w:rPr>
          <w:rStyle w:val="240"/>
          <w:rFonts w:ascii="Times New Roman" w:hAnsi="Times New Roman" w:cs="Times New Roman"/>
          <w:sz w:val="28"/>
          <w:szCs w:val="28"/>
          <w:vertAlign w:val="superscript"/>
        </w:rPr>
        <w:t>3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t>+. Применение фенола. Получение фенола в промышленности.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7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Модели молекул спиртов и фенолов.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lastRenderedPageBreak/>
        <w:t xml:space="preserve">Растворимость в воде </w:t>
      </w:r>
      <w:proofErr w:type="spellStart"/>
      <w:r w:rsidRPr="00DD0FC6">
        <w:rPr>
          <w:rStyle w:val="240"/>
          <w:rFonts w:ascii="Times New Roman" w:hAnsi="Times New Roman" w:cs="Times New Roman"/>
          <w:sz w:val="28"/>
          <w:szCs w:val="28"/>
        </w:rPr>
        <w:t>алканолов</w:t>
      </w:r>
      <w:proofErr w:type="spellEnd"/>
      <w:r w:rsidRPr="00DD0FC6">
        <w:rPr>
          <w:rStyle w:val="240"/>
          <w:rFonts w:ascii="Times New Roman" w:hAnsi="Times New Roman" w:cs="Times New Roman"/>
          <w:sz w:val="28"/>
          <w:szCs w:val="28"/>
        </w:rPr>
        <w:t>, этиленгликоля, глицерина, фенола.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Сравнение скорости взаимодействия натрия с этанолом, пропанолом-2, 2-мети</w:t>
      </w:r>
      <w:proofErr w:type="gramStart"/>
      <w:r w:rsidRPr="00DD0FC6">
        <w:rPr>
          <w:rStyle w:val="240"/>
          <w:rFonts w:ascii="Times New Roman" w:hAnsi="Times New Roman" w:cs="Times New Roman"/>
          <w:sz w:val="28"/>
          <w:szCs w:val="28"/>
        </w:rPr>
        <w:t>л-</w:t>
      </w:r>
      <w:proofErr w:type="gramEnd"/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пропанолом-2, глицерином.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Получение бромэтана из этанола.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Вытеснение фенола из фенолята натрия угольной кислотой.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Реакция фенола с формальдегидом.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Качественные реакции на фенол.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Зависимости растворимости фенола в воде от температуры.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Взаимодействие фенола с раствором щелочи.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Распознавание растворов фенолята натрия и карбоната натрия (</w:t>
      </w:r>
      <w:proofErr w:type="spellStart"/>
      <w:r w:rsidRPr="00DD0FC6">
        <w:rPr>
          <w:rStyle w:val="240"/>
          <w:rFonts w:ascii="Times New Roman" w:hAnsi="Times New Roman" w:cs="Times New Roman"/>
          <w:sz w:val="28"/>
          <w:szCs w:val="28"/>
        </w:rPr>
        <w:t>барботаж</w:t>
      </w:r>
      <w:proofErr w:type="spellEnd"/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выды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softHyphen/>
        <w:t>хаемого воздуха или действие сильной кислоты).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Распознавание водных растворов фенола и глицерина.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7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Ректификация смеси этанол — вода.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Обнаружение воды в азеотропной смеси воды и этилового спирта.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7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Изучение растворимости спиртов в воде.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Окисление спиртов различного строения хромовой смесью.</w:t>
      </w:r>
    </w:p>
    <w:p w:rsidR="008E3924" w:rsidRPr="00DD0FC6" w:rsidRDefault="008E3924" w:rsidP="00DD0FC6">
      <w:pPr>
        <w:pStyle w:val="50"/>
        <w:shd w:val="clear" w:color="auto" w:fill="auto"/>
        <w:spacing w:before="0" w:after="33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Получение </w:t>
      </w:r>
      <w:proofErr w:type="spellStart"/>
      <w:r w:rsidRPr="00DD0FC6">
        <w:rPr>
          <w:rStyle w:val="240"/>
          <w:rFonts w:ascii="Times New Roman" w:hAnsi="Times New Roman" w:cs="Times New Roman"/>
          <w:sz w:val="28"/>
          <w:szCs w:val="28"/>
        </w:rPr>
        <w:t>диэтилового</w:t>
      </w:r>
      <w:proofErr w:type="spellEnd"/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эфира. Получение </w:t>
      </w:r>
      <w:proofErr w:type="spellStart"/>
      <w:r w:rsidRPr="00DD0FC6">
        <w:rPr>
          <w:rStyle w:val="240"/>
          <w:rFonts w:ascii="Times New Roman" w:hAnsi="Times New Roman" w:cs="Times New Roman"/>
          <w:sz w:val="28"/>
          <w:szCs w:val="28"/>
        </w:rPr>
        <w:t>глицерата</w:t>
      </w:r>
      <w:proofErr w:type="spellEnd"/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меди.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93" w:line="276" w:lineRule="auto"/>
        <w:ind w:left="294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0" w:name="bookmark40"/>
      <w:r w:rsidRPr="00DD0FC6">
        <w:rPr>
          <w:rStyle w:val="612"/>
          <w:rFonts w:ascii="Times New Roman" w:hAnsi="Times New Roman" w:cs="Times New Roman"/>
          <w:sz w:val="28"/>
          <w:szCs w:val="28"/>
        </w:rPr>
        <w:t>1.8. Альдегиды и кетоны</w:t>
      </w:r>
      <w:bookmarkEnd w:id="20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0"/>
          <w:rFonts w:ascii="Times New Roman" w:hAnsi="Times New Roman" w:cs="Times New Roman"/>
          <w:sz w:val="28"/>
          <w:szCs w:val="28"/>
        </w:rPr>
        <w:t>Гомологические ряды альдегидов и кетонов.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Понятие о карбонильных соединени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softHyphen/>
        <w:t>ях. Электронное строение карбонильной группы. Изомерия и номенклатура альде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softHyphen/>
        <w:t>гидов и кетонов. Физические свойства карбонильных соединений.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0"/>
          <w:rFonts w:ascii="Times New Roman" w:hAnsi="Times New Roman" w:cs="Times New Roman"/>
          <w:sz w:val="28"/>
          <w:szCs w:val="28"/>
        </w:rPr>
        <w:t>Химические свойства альдегидов и кетонов.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Реакционная способность карбониль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softHyphen/>
        <w:t>ных соединений. Реакции окисления альдегидов, качественные реакции на альдегид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softHyphen/>
        <w:t>ную группу. Реакции поликонденсации: образование фенолоформальдегидных смол.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90"/>
          <w:rFonts w:ascii="Times New Roman" w:hAnsi="Times New Roman" w:cs="Times New Roman"/>
          <w:sz w:val="28"/>
          <w:szCs w:val="28"/>
        </w:rPr>
        <w:t>Применение и получение карбонильных соединений.</w:t>
      </w:r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Применение альдегидов и кетонов в быту и промышленности. Альдегиды и кетоны в природе (эфирные масла, </w:t>
      </w:r>
      <w:proofErr w:type="spellStart"/>
      <w:r w:rsidRPr="00DD0FC6">
        <w:rPr>
          <w:rStyle w:val="240"/>
          <w:rFonts w:ascii="Times New Roman" w:hAnsi="Times New Roman" w:cs="Times New Roman"/>
          <w:sz w:val="28"/>
          <w:szCs w:val="28"/>
        </w:rPr>
        <w:t>феромоны</w:t>
      </w:r>
      <w:proofErr w:type="spellEnd"/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). Получение карбонильных соединений окислением спиртов, гидратацией </w:t>
      </w:r>
      <w:proofErr w:type="spellStart"/>
      <w:r w:rsidRPr="00DD0FC6">
        <w:rPr>
          <w:rStyle w:val="240"/>
          <w:rFonts w:ascii="Times New Roman" w:hAnsi="Times New Roman" w:cs="Times New Roman"/>
          <w:sz w:val="28"/>
          <w:szCs w:val="28"/>
        </w:rPr>
        <w:t>алкинов</w:t>
      </w:r>
      <w:proofErr w:type="spellEnd"/>
      <w:r w:rsidRPr="00DD0FC6">
        <w:rPr>
          <w:rStyle w:val="240"/>
          <w:rFonts w:ascii="Times New Roman" w:hAnsi="Times New Roman" w:cs="Times New Roman"/>
          <w:sz w:val="28"/>
          <w:szCs w:val="28"/>
        </w:rPr>
        <w:t>, окислением углеводородов. Отдельные представители альдегидов и кетонов, специфические способы их получения и свойства.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7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FC6">
        <w:rPr>
          <w:rStyle w:val="240"/>
          <w:rFonts w:ascii="Times New Roman" w:hAnsi="Times New Roman" w:cs="Times New Roman"/>
          <w:sz w:val="28"/>
          <w:szCs w:val="28"/>
        </w:rPr>
        <w:t>Шаростержневые</w:t>
      </w:r>
      <w:proofErr w:type="spellEnd"/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и объемные модели молекул альдегидов и кетонов.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>Получение уксусного альдегида, окисление этанола хромовой смесью.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lastRenderedPageBreak/>
        <w:t>Качественные реакции на альдегидную группу.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7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Окисление этанола в </w:t>
      </w:r>
      <w:proofErr w:type="spellStart"/>
      <w:r w:rsidRPr="00DD0FC6">
        <w:rPr>
          <w:rStyle w:val="240"/>
          <w:rFonts w:ascii="Times New Roman" w:hAnsi="Times New Roman" w:cs="Times New Roman"/>
          <w:sz w:val="28"/>
          <w:szCs w:val="28"/>
        </w:rPr>
        <w:t>этаналь</w:t>
      </w:r>
      <w:proofErr w:type="spellEnd"/>
      <w:r w:rsidRPr="00DD0FC6">
        <w:rPr>
          <w:rStyle w:val="240"/>
          <w:rFonts w:ascii="Times New Roman" w:hAnsi="Times New Roman" w:cs="Times New Roman"/>
          <w:sz w:val="28"/>
          <w:szCs w:val="28"/>
        </w:rPr>
        <w:t xml:space="preserve"> раскаленной медной проволокой.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Получение фенолоформальдегидного полимера.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Распознавание раствора ацетона и формалина.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6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Изучение восстановительных свойств альдегидов: реакция «серебряного зеркала», восстановление гидроксида меди (II).</w:t>
      </w:r>
    </w:p>
    <w:p w:rsidR="008E3924" w:rsidRPr="00DD0FC6" w:rsidRDefault="008E3924" w:rsidP="00DD0FC6">
      <w:pPr>
        <w:pStyle w:val="50"/>
        <w:shd w:val="clear" w:color="auto" w:fill="auto"/>
        <w:spacing w:before="0" w:after="21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Взаимодействие формальдегида с гидросульфитом натрия.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33" w:line="276" w:lineRule="auto"/>
        <w:ind w:left="174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1" w:name="bookmark41"/>
      <w:r w:rsidRPr="00DD0FC6">
        <w:rPr>
          <w:rStyle w:val="611"/>
          <w:rFonts w:ascii="Times New Roman" w:hAnsi="Times New Roman" w:cs="Times New Roman"/>
          <w:sz w:val="28"/>
          <w:szCs w:val="28"/>
        </w:rPr>
        <w:t>1.9. Карбоновые кислоты и их производные</w:t>
      </w:r>
      <w:bookmarkEnd w:id="21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80"/>
          <w:rFonts w:ascii="Times New Roman" w:hAnsi="Times New Roman" w:cs="Times New Roman"/>
          <w:sz w:val="28"/>
          <w:szCs w:val="28"/>
        </w:rPr>
        <w:t>Гомологический ряд предельных одноосновных карбоновых кислот.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 Понятие о карбоновых кислотах и их классификация. Электронное и пространственное строение карбоксильной группы. Гомологический ряд предельных одноосновных карбоновых кислот, их номенклатура и изомерия. Межмолекулярные водородные связи карбок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softHyphen/>
        <w:t>сильных групп, их влияние на физические свойства карбоновых кислот.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80"/>
          <w:rFonts w:ascii="Times New Roman" w:hAnsi="Times New Roman" w:cs="Times New Roman"/>
          <w:sz w:val="28"/>
          <w:szCs w:val="28"/>
        </w:rPr>
        <w:t>Химические свойства карбоновых кислот.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 Реакции, иллюстрирующие кислотные свойства и их сравнение со свойствами неорганических кислот. Образование функ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softHyphen/>
        <w:t>циональных производных карбоновых кислот. Реакции этерификации. Ангидриды карбоновых кислот, их получение и применение.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80"/>
          <w:rFonts w:ascii="Times New Roman" w:hAnsi="Times New Roman" w:cs="Times New Roman"/>
          <w:sz w:val="28"/>
          <w:szCs w:val="28"/>
        </w:rPr>
        <w:t>Способы получения карбоновых кислот. Отдельные представители и их значе</w:t>
      </w:r>
      <w:r w:rsidRPr="00DD0FC6">
        <w:rPr>
          <w:rStyle w:val="180"/>
          <w:rFonts w:ascii="Times New Roman" w:hAnsi="Times New Roman" w:cs="Times New Roman"/>
          <w:sz w:val="28"/>
          <w:szCs w:val="28"/>
        </w:rPr>
        <w:softHyphen/>
        <w:t>ние.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 Общие способы получения: окисление </w:t>
      </w:r>
      <w:proofErr w:type="spellStart"/>
      <w:r w:rsidRPr="00DD0FC6">
        <w:rPr>
          <w:rStyle w:val="250"/>
          <w:rFonts w:ascii="Times New Roman" w:hAnsi="Times New Roman" w:cs="Times New Roman"/>
          <w:sz w:val="28"/>
          <w:szCs w:val="28"/>
        </w:rPr>
        <w:t>алканов</w:t>
      </w:r>
      <w:proofErr w:type="spellEnd"/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0FC6">
        <w:rPr>
          <w:rStyle w:val="250"/>
          <w:rFonts w:ascii="Times New Roman" w:hAnsi="Times New Roman" w:cs="Times New Roman"/>
          <w:sz w:val="28"/>
          <w:szCs w:val="28"/>
        </w:rPr>
        <w:t>алкенов</w:t>
      </w:r>
      <w:proofErr w:type="spellEnd"/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, первичных спиртов, альдегидов. Важнейшие представители карбоновых кислот, их биологическая роль, специфические способы получения, свойства и применение муравьиной, уксусной, пальмитиновой и стеариновой; акриловой и метакриловой; олеиновой, </w:t>
      </w:r>
      <w:proofErr w:type="spellStart"/>
      <w:r w:rsidRPr="00DD0FC6">
        <w:rPr>
          <w:rStyle w:val="250"/>
          <w:rFonts w:ascii="Times New Roman" w:hAnsi="Times New Roman" w:cs="Times New Roman"/>
          <w:sz w:val="28"/>
          <w:szCs w:val="28"/>
        </w:rPr>
        <w:t>линолевой</w:t>
      </w:r>
      <w:proofErr w:type="spellEnd"/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 и линоленовой; щавелевой; бензойной кислот.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80"/>
          <w:rFonts w:ascii="Times New Roman" w:hAnsi="Times New Roman" w:cs="Times New Roman"/>
          <w:sz w:val="28"/>
          <w:szCs w:val="28"/>
        </w:rPr>
        <w:t>Сложные эфиры.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 Строение и номенклатура сложных эфиров, межклассовая изо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softHyphen/>
        <w:t>мерия с карбоновыми кислотами. Способы получения сложных эфиров. Обратимость реакции этерификации и факторы, влияющие на смещение равновесия. Образование сложных полиэфиров. Полиэтилентерефталат. Лавсан как представитель синтетиче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softHyphen/>
        <w:t>ских волокон. Химические свойства и применение сложных эфиров.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80"/>
          <w:rFonts w:ascii="Times New Roman" w:hAnsi="Times New Roman" w:cs="Times New Roman"/>
          <w:sz w:val="28"/>
          <w:szCs w:val="28"/>
        </w:rPr>
        <w:t>Жиры.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 Жиры как сложные эфиры глицерина. Карбоновые кислоты, входящие в состав жиров. Зависимость консистенции жиров от их состава. Химические свойства жиров: гидролиз, омыление, гидрирование. Биологическая роль жиров, их исполь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softHyphen/>
        <w:t>зование в быту и промышленности.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80"/>
          <w:rFonts w:ascii="Times New Roman" w:hAnsi="Times New Roman" w:cs="Times New Roman"/>
          <w:sz w:val="28"/>
          <w:szCs w:val="28"/>
        </w:rPr>
        <w:lastRenderedPageBreak/>
        <w:t>Соли карбоновых кислот.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 Мыла. Способы получения солей: взаимодействие </w:t>
      </w:r>
      <w:proofErr w:type="spellStart"/>
      <w:proofErr w:type="gramStart"/>
      <w:r w:rsidRPr="00DD0FC6">
        <w:rPr>
          <w:rStyle w:val="250"/>
          <w:rFonts w:ascii="Times New Roman" w:hAnsi="Times New Roman" w:cs="Times New Roman"/>
          <w:sz w:val="28"/>
          <w:szCs w:val="28"/>
        </w:rPr>
        <w:t>кар-боновых</w:t>
      </w:r>
      <w:proofErr w:type="spellEnd"/>
      <w:proofErr w:type="gramEnd"/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 кислот с металлами, основными оксидами, основаниями, солями; щелочной гидролиз сложных эфиров. Химические свойства солей карбоновых кислот: гидролиз, реакц</w:t>
      </w:r>
      <w:proofErr w:type="gramStart"/>
      <w:r w:rsidRPr="00DD0FC6">
        <w:rPr>
          <w:rStyle w:val="250"/>
          <w:rFonts w:ascii="Times New Roman" w:hAnsi="Times New Roman" w:cs="Times New Roman"/>
          <w:sz w:val="28"/>
          <w:szCs w:val="28"/>
        </w:rPr>
        <w:t>ии ио</w:t>
      </w:r>
      <w:proofErr w:type="gramEnd"/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нного обмена. Мыла, сущность моющего действия. Отношение мыла к жесткой воде. Синтетические моющие средства </w:t>
      </w:r>
      <w:r w:rsidRPr="00DD0FC6">
        <w:rPr>
          <w:rStyle w:val="260"/>
          <w:rFonts w:ascii="Times New Roman" w:hAnsi="Times New Roman" w:cs="Times New Roman"/>
          <w:sz w:val="28"/>
          <w:szCs w:val="28"/>
        </w:rPr>
        <w:t xml:space="preserve">— 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t>СМС (детергенты), их преимуще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softHyphen/>
        <w:t>ства и недостатки.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6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Знакомство с физическими свойствами важнейших карбоновых кислот.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Возгонка бензойной кислоты.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Отношение различных карбоновых кислот к воде.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Сравнение рН водных растворов </w:t>
      </w:r>
      <w:proofErr w:type="gramStart"/>
      <w:r w:rsidRPr="00DD0FC6">
        <w:rPr>
          <w:rStyle w:val="250"/>
          <w:rFonts w:ascii="Times New Roman" w:hAnsi="Times New Roman" w:cs="Times New Roman"/>
          <w:sz w:val="28"/>
          <w:szCs w:val="28"/>
        </w:rPr>
        <w:t>уксусной</w:t>
      </w:r>
      <w:proofErr w:type="gramEnd"/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 и соляной кислот одинаковой </w:t>
      </w:r>
      <w:proofErr w:type="spellStart"/>
      <w:r w:rsidRPr="00DD0FC6">
        <w:rPr>
          <w:rStyle w:val="250"/>
          <w:rFonts w:ascii="Times New Roman" w:hAnsi="Times New Roman" w:cs="Times New Roman"/>
          <w:sz w:val="28"/>
          <w:szCs w:val="28"/>
        </w:rPr>
        <w:t>моляр-ности</w:t>
      </w:r>
      <w:proofErr w:type="spellEnd"/>
      <w:r w:rsidRPr="00DD0FC6">
        <w:rPr>
          <w:rStyle w:val="25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Получение приятно пахнущего сложного эфира.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Отношение сливочного, подсолнечного, машинного масел и маргарина к бромной воде и раствору перманганата калия.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6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Взаимодействие раствора уксусной кислоты с магнием, оксидом цинка, </w:t>
      </w:r>
      <w:proofErr w:type="spellStart"/>
      <w:r w:rsidRPr="00DD0FC6">
        <w:rPr>
          <w:rStyle w:val="250"/>
          <w:rFonts w:ascii="Times New Roman" w:hAnsi="Times New Roman" w:cs="Times New Roman"/>
          <w:sz w:val="28"/>
          <w:szCs w:val="28"/>
        </w:rPr>
        <w:t>гидрок-сидом</w:t>
      </w:r>
      <w:proofErr w:type="spellEnd"/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 железа (</w:t>
      </w:r>
      <w:r w:rsidRPr="00DD0FC6">
        <w:rPr>
          <w:rStyle w:val="250"/>
          <w:rFonts w:ascii="Times New Roman" w:hAnsi="Times New Roman" w:cs="Times New Roman"/>
          <w:sz w:val="28"/>
          <w:szCs w:val="28"/>
          <w:lang w:val="en-US"/>
        </w:rPr>
        <w:t>III</w:t>
      </w:r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), раствором карбоната калия и </w:t>
      </w:r>
      <w:proofErr w:type="spellStart"/>
      <w:r w:rsidRPr="00DD0FC6">
        <w:rPr>
          <w:rStyle w:val="250"/>
          <w:rFonts w:ascii="Times New Roman" w:hAnsi="Times New Roman" w:cs="Times New Roman"/>
          <w:sz w:val="28"/>
          <w:szCs w:val="28"/>
        </w:rPr>
        <w:t>стеарата</w:t>
      </w:r>
      <w:proofErr w:type="spellEnd"/>
      <w:r w:rsidRPr="00DD0FC6">
        <w:rPr>
          <w:rStyle w:val="250"/>
          <w:rFonts w:ascii="Times New Roman" w:hAnsi="Times New Roman" w:cs="Times New Roman"/>
          <w:sz w:val="28"/>
          <w:szCs w:val="28"/>
        </w:rPr>
        <w:t xml:space="preserve"> калия.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Ознакомление с образцами сложных эфиров.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Отношение сложных эфиров к воде и органическим веществам.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Выведение жирного пятна с помощью сложного эфира.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Растворимость жиров в воде и органических растворителях.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Сравнение моющих свойств хозяйственного мыла и СМС в жесткой воде.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6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Растворимость различных карбоновых кислот в воде. Взаимодействие уксусной кислоты с металлами. Получение изоамилового эфира уксусной кислоты.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50"/>
          <w:rFonts w:ascii="Times New Roman" w:hAnsi="Times New Roman" w:cs="Times New Roman"/>
          <w:sz w:val="28"/>
          <w:szCs w:val="28"/>
        </w:rPr>
        <w:t>Сравнение степени ненасыщенности твердого и жидкого жиров. Омыление жира. Получение мыла и изучение его свойств: пенообразования, реакций ионного обмена, гидролиза, выделения свободных жирных кислот.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153" w:line="276" w:lineRule="auto"/>
        <w:ind w:left="354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2" w:name="bookmark42"/>
      <w:r w:rsidRPr="00DD0FC6">
        <w:rPr>
          <w:rStyle w:val="6100"/>
          <w:rFonts w:ascii="Times New Roman" w:hAnsi="Times New Roman" w:cs="Times New Roman"/>
          <w:sz w:val="28"/>
          <w:szCs w:val="28"/>
        </w:rPr>
        <w:t>1.10. Углеводы</w:t>
      </w:r>
      <w:bookmarkEnd w:id="22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0"/>
          <w:rFonts w:ascii="Times New Roman" w:hAnsi="Times New Roman" w:cs="Times New Roman"/>
          <w:sz w:val="28"/>
          <w:szCs w:val="28"/>
        </w:rPr>
        <w:t>Понятие об углеводах.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Классификация углеводов. Мон</w:t>
      </w:r>
      <w:proofErr w:type="gramStart"/>
      <w:r w:rsidRPr="00DD0FC6">
        <w:rPr>
          <w:rStyle w:val="270"/>
          <w:rFonts w:ascii="Times New Roman" w:hAnsi="Times New Roman" w:cs="Times New Roman"/>
          <w:sz w:val="28"/>
          <w:szCs w:val="28"/>
        </w:rPr>
        <w:t>о-</w:t>
      </w:r>
      <w:proofErr w:type="gramEnd"/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0FC6">
        <w:rPr>
          <w:rStyle w:val="270"/>
          <w:rFonts w:ascii="Times New Roman" w:hAnsi="Times New Roman" w:cs="Times New Roman"/>
          <w:sz w:val="28"/>
          <w:szCs w:val="28"/>
        </w:rPr>
        <w:t>ди</w:t>
      </w:r>
      <w:proofErr w:type="spellEnd"/>
      <w:r w:rsidRPr="00DD0FC6">
        <w:rPr>
          <w:rStyle w:val="270"/>
          <w:rFonts w:ascii="Times New Roman" w:hAnsi="Times New Roman" w:cs="Times New Roman"/>
          <w:sz w:val="28"/>
          <w:szCs w:val="28"/>
        </w:rPr>
        <w:t>- и полисахариды, представители каждой группы углеводов. Биологическая роль углеводов, их значение в жизни человека и общества.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0"/>
          <w:rFonts w:ascii="Times New Roman" w:hAnsi="Times New Roman" w:cs="Times New Roman"/>
          <w:sz w:val="28"/>
          <w:szCs w:val="28"/>
        </w:rPr>
        <w:lastRenderedPageBreak/>
        <w:t>Моносахариды.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Строение и оптическая изомерия моносахаридов. Их классифика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softHyphen/>
        <w:t xml:space="preserve">ция по числу атомов углерода и природе карбонильной группы. Формулы Фишера и </w:t>
      </w:r>
      <w:proofErr w:type="spellStart"/>
      <w:r w:rsidRPr="00DD0FC6">
        <w:rPr>
          <w:rStyle w:val="270"/>
          <w:rFonts w:ascii="Times New Roman" w:hAnsi="Times New Roman" w:cs="Times New Roman"/>
          <w:sz w:val="28"/>
          <w:szCs w:val="28"/>
        </w:rPr>
        <w:t>Хеуорса</w:t>
      </w:r>
      <w:proofErr w:type="spellEnd"/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для изображения молекул моносахаридов. Отнесение моносахаридов к </w:t>
      </w:r>
      <w:r w:rsidRPr="00DD0FC6">
        <w:rPr>
          <w:rStyle w:val="270"/>
          <w:rFonts w:ascii="Times New Roman" w:hAnsi="Times New Roman" w:cs="Times New Roman"/>
          <w:sz w:val="28"/>
          <w:szCs w:val="28"/>
          <w:lang w:val="en-US"/>
        </w:rPr>
        <w:t>D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- и </w:t>
      </w:r>
      <w:r w:rsidRPr="00DD0FC6">
        <w:rPr>
          <w:rStyle w:val="270"/>
          <w:rFonts w:ascii="Times New Roman" w:hAnsi="Times New Roman" w:cs="Times New Roman"/>
          <w:sz w:val="28"/>
          <w:szCs w:val="28"/>
          <w:lang w:val="en-US"/>
        </w:rPr>
        <w:t>L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>-ряду. Важнейшие представители моноз.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>Глюкоза, строение ее молекулы и физические свойства. Таутомерия. Химические свойства глюкозы: реакции по альдегидной группе («серебряного зеркала», окисле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softHyphen/>
        <w:t>ние азотной кислотой, гидрирование). Реакции глюкозы как многоатомного спирта: взаимодействие глюкозы с гидроксидом меди (</w:t>
      </w:r>
      <w:r w:rsidRPr="00DD0FC6">
        <w:rPr>
          <w:rStyle w:val="270"/>
          <w:rFonts w:ascii="Times New Roman" w:hAnsi="Times New Roman" w:cs="Times New Roman"/>
          <w:sz w:val="28"/>
          <w:szCs w:val="28"/>
          <w:lang w:val="en-US"/>
        </w:rPr>
        <w:t>II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>) при комнатной температуре и на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softHyphen/>
        <w:t>гревании. Различные типы брожения (спиртовое, молочнокислое). Глюкоза в при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softHyphen/>
        <w:t>роде. Биологическая роль и применение глюкозы. Фруктоза как изомер глюкозы. Сравнение строения молекулы и химических свой</w:t>
      </w:r>
      <w:proofErr w:type="gramStart"/>
      <w:r w:rsidRPr="00DD0FC6">
        <w:rPr>
          <w:rStyle w:val="270"/>
          <w:rFonts w:ascii="Times New Roman" w:hAnsi="Times New Roman" w:cs="Times New Roman"/>
          <w:sz w:val="28"/>
          <w:szCs w:val="28"/>
        </w:rPr>
        <w:t>ств гл</w:t>
      </w:r>
      <w:proofErr w:type="gramEnd"/>
      <w:r w:rsidRPr="00DD0FC6">
        <w:rPr>
          <w:rStyle w:val="270"/>
          <w:rFonts w:ascii="Times New Roman" w:hAnsi="Times New Roman" w:cs="Times New Roman"/>
          <w:sz w:val="28"/>
          <w:szCs w:val="28"/>
        </w:rPr>
        <w:t>юкозы и фруктозы. Фруктоза в природе и ее биологическая роль.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Пентозы. Рибоза и </w:t>
      </w:r>
      <w:proofErr w:type="spellStart"/>
      <w:r w:rsidRPr="00DD0FC6">
        <w:rPr>
          <w:rStyle w:val="270"/>
          <w:rFonts w:ascii="Times New Roman" w:hAnsi="Times New Roman" w:cs="Times New Roman"/>
          <w:sz w:val="28"/>
          <w:szCs w:val="28"/>
        </w:rPr>
        <w:t>дезоксирибоза</w:t>
      </w:r>
      <w:proofErr w:type="spellEnd"/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как представители </w:t>
      </w:r>
      <w:proofErr w:type="spellStart"/>
      <w:r w:rsidRPr="00DD0FC6">
        <w:rPr>
          <w:rStyle w:val="270"/>
          <w:rFonts w:ascii="Times New Roman" w:hAnsi="Times New Roman" w:cs="Times New Roman"/>
          <w:sz w:val="28"/>
          <w:szCs w:val="28"/>
        </w:rPr>
        <w:t>альдопентоз</w:t>
      </w:r>
      <w:proofErr w:type="spellEnd"/>
      <w:r w:rsidRPr="00DD0FC6">
        <w:rPr>
          <w:rStyle w:val="270"/>
          <w:rFonts w:ascii="Times New Roman" w:hAnsi="Times New Roman" w:cs="Times New Roman"/>
          <w:sz w:val="28"/>
          <w:szCs w:val="28"/>
        </w:rPr>
        <w:t>. Строение мо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softHyphen/>
        <w:t>лекул.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0"/>
          <w:rFonts w:ascii="Times New Roman" w:hAnsi="Times New Roman" w:cs="Times New Roman"/>
          <w:sz w:val="28"/>
          <w:szCs w:val="28"/>
        </w:rPr>
        <w:t>Дисахариды.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Строение дисахаридов. Способ сочленения циклов. Восстанавливаю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softHyphen/>
        <w:t xml:space="preserve">щие и </w:t>
      </w:r>
      <w:proofErr w:type="spellStart"/>
      <w:r w:rsidRPr="00DD0FC6">
        <w:rPr>
          <w:rStyle w:val="270"/>
          <w:rFonts w:ascii="Times New Roman" w:hAnsi="Times New Roman" w:cs="Times New Roman"/>
          <w:sz w:val="28"/>
          <w:szCs w:val="28"/>
        </w:rPr>
        <w:t>невосстанавливающие</w:t>
      </w:r>
      <w:proofErr w:type="spellEnd"/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свойства дисахаридов как следствие сочленения цикла. Строение и химические свойства сахарозы. Технологические основы производства сахарозы. Лактоза и мальтоза как изомеры сахарозы.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0"/>
          <w:rFonts w:ascii="Times New Roman" w:hAnsi="Times New Roman" w:cs="Times New Roman"/>
          <w:sz w:val="28"/>
          <w:szCs w:val="28"/>
        </w:rPr>
        <w:t>Полисахариды.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Общее строение полисахаридов. Строение молекулы крахмала, амилоза и амилопектин. Физические свойства крахмала, его нахождение в природе и биологическая роль. Гликоген. Химические свойства крахмала. Строение элемен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softHyphen/>
        <w:t>тарного звена целлюлозы. Влияние строения полимерной цепи на физические и хи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softHyphen/>
        <w:t>мические свойства целлюлозы. Гидролиз целлюлозы, образование сложных эфиров с неорганическими и органическими кислотами. Понятие об искусственных волокнах: ацетатном шелке, вискозе. Нахождение в природе и биологическая роль целлюлозы. Сравнение свой</w:t>
      </w:r>
      <w:proofErr w:type="gramStart"/>
      <w:r w:rsidRPr="00DD0FC6">
        <w:rPr>
          <w:rStyle w:val="270"/>
          <w:rFonts w:ascii="Times New Roman" w:hAnsi="Times New Roman" w:cs="Times New Roman"/>
          <w:sz w:val="28"/>
          <w:szCs w:val="28"/>
        </w:rPr>
        <w:t>ств кр</w:t>
      </w:r>
      <w:proofErr w:type="gramEnd"/>
      <w:r w:rsidRPr="00DD0FC6">
        <w:rPr>
          <w:rStyle w:val="270"/>
          <w:rFonts w:ascii="Times New Roman" w:hAnsi="Times New Roman" w:cs="Times New Roman"/>
          <w:sz w:val="28"/>
          <w:szCs w:val="28"/>
        </w:rPr>
        <w:t>ахмала и целлюлозы.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5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>Образцы углеводов и изделий из них.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Получение </w:t>
      </w:r>
      <w:proofErr w:type="spellStart"/>
      <w:r w:rsidRPr="00DD0FC6">
        <w:rPr>
          <w:rStyle w:val="270"/>
          <w:rFonts w:ascii="Times New Roman" w:hAnsi="Times New Roman" w:cs="Times New Roman"/>
          <w:sz w:val="28"/>
          <w:szCs w:val="28"/>
        </w:rPr>
        <w:t>сахарата</w:t>
      </w:r>
      <w:proofErr w:type="spellEnd"/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кальция и выделение сахарозы из раствора </w:t>
      </w:r>
      <w:proofErr w:type="spellStart"/>
      <w:r w:rsidRPr="00DD0FC6">
        <w:rPr>
          <w:rStyle w:val="270"/>
          <w:rFonts w:ascii="Times New Roman" w:hAnsi="Times New Roman" w:cs="Times New Roman"/>
          <w:sz w:val="28"/>
          <w:szCs w:val="28"/>
        </w:rPr>
        <w:t>сахарата</w:t>
      </w:r>
      <w:proofErr w:type="spellEnd"/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кальция.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Взаимодействие глюкозы с </w:t>
      </w:r>
      <w:proofErr w:type="spellStart"/>
      <w:r w:rsidRPr="00DD0FC6">
        <w:rPr>
          <w:rStyle w:val="270"/>
          <w:rFonts w:ascii="Times New Roman" w:hAnsi="Times New Roman" w:cs="Times New Roman"/>
          <w:sz w:val="28"/>
          <w:szCs w:val="28"/>
        </w:rPr>
        <w:t>фуксинсернистой</w:t>
      </w:r>
      <w:proofErr w:type="spellEnd"/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кислотой.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Отношение растворов сахарозы и мальтозы к </w:t>
      </w:r>
      <w:r w:rsidRPr="00DD0FC6">
        <w:rPr>
          <w:rStyle w:val="270"/>
          <w:rFonts w:ascii="Times New Roman" w:hAnsi="Times New Roman" w:cs="Times New Roman"/>
          <w:sz w:val="28"/>
          <w:szCs w:val="28"/>
          <w:lang w:val="en-US"/>
        </w:rPr>
        <w:t>Cu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>(</w:t>
      </w:r>
      <w:r w:rsidRPr="00DD0FC6">
        <w:rPr>
          <w:rStyle w:val="270"/>
          <w:rFonts w:ascii="Times New Roman" w:hAnsi="Times New Roman" w:cs="Times New Roman"/>
          <w:sz w:val="28"/>
          <w:szCs w:val="28"/>
          <w:lang w:val="en-US"/>
        </w:rPr>
        <w:t>OH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>)</w:t>
      </w:r>
      <w:r w:rsidRPr="00DD0FC6">
        <w:rPr>
          <w:rStyle w:val="270"/>
          <w:rFonts w:ascii="Times New Roman" w:hAnsi="Times New Roman" w:cs="Times New Roman"/>
          <w:sz w:val="28"/>
          <w:szCs w:val="28"/>
          <w:vertAlign w:val="subscript"/>
        </w:rPr>
        <w:t>2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при нагревании.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>Ознакомление с физическими свойствами крахмала и целлюлозы.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lastRenderedPageBreak/>
        <w:t>Набухание целлюлозы и крахмала в воде.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Получение </w:t>
      </w:r>
      <w:proofErr w:type="spellStart"/>
      <w:r w:rsidRPr="00DD0FC6">
        <w:rPr>
          <w:rStyle w:val="270"/>
          <w:rFonts w:ascii="Times New Roman" w:hAnsi="Times New Roman" w:cs="Times New Roman"/>
          <w:sz w:val="28"/>
          <w:szCs w:val="28"/>
        </w:rPr>
        <w:t>тринитрата</w:t>
      </w:r>
      <w:proofErr w:type="spellEnd"/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целлюлозы.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>Коллекция волокон.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5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>Ознакомление с физическими свойствами глюкозы (аптечная упаковка, таблетки).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>Кислотный гидролиз сахарозы.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>Знакомство с образцами полисахаридов.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>Обнаружение крахмала с помощью качественной реакции в меде, хлебе, йогурте, маргарине, макаронных изделиях, крупах.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5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>Реакция «серебряного зеркала» глюкозы. Взаимодействие глюкозы с гидроксидом меди (</w:t>
      </w:r>
      <w:r w:rsidRPr="00DD0FC6">
        <w:rPr>
          <w:rStyle w:val="270"/>
          <w:rFonts w:ascii="Times New Roman" w:hAnsi="Times New Roman" w:cs="Times New Roman"/>
          <w:sz w:val="28"/>
          <w:szCs w:val="28"/>
          <w:lang w:val="en-US"/>
        </w:rPr>
        <w:t>II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>) при различных температурах.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>Действие аммиачного раствора оксида серебра на сахарозу.</w:t>
      </w:r>
    </w:p>
    <w:p w:rsidR="008E3924" w:rsidRPr="00DD0FC6" w:rsidRDefault="008E3924" w:rsidP="00DD0FC6">
      <w:pPr>
        <w:pStyle w:val="50"/>
        <w:shd w:val="clear" w:color="auto" w:fill="auto"/>
        <w:spacing w:before="0" w:after="33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70"/>
          <w:rFonts w:ascii="Times New Roman" w:hAnsi="Times New Roman" w:cs="Times New Roman"/>
          <w:sz w:val="28"/>
          <w:szCs w:val="28"/>
        </w:rPr>
        <w:t>Обнаружение лактозы в молоке. Действие йода на крахмал.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153" w:line="276" w:lineRule="auto"/>
        <w:ind w:left="2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23" w:name="bookmark43"/>
      <w:r w:rsidRPr="00DD0FC6">
        <w:rPr>
          <w:rStyle w:val="6100"/>
          <w:rFonts w:ascii="Times New Roman" w:hAnsi="Times New Roman" w:cs="Times New Roman"/>
          <w:sz w:val="28"/>
          <w:szCs w:val="28"/>
        </w:rPr>
        <w:t>1.11. Амины, аминокислоты, белки</w:t>
      </w:r>
      <w:bookmarkEnd w:id="23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0"/>
          <w:rFonts w:ascii="Times New Roman" w:hAnsi="Times New Roman" w:cs="Times New Roman"/>
          <w:sz w:val="28"/>
          <w:szCs w:val="28"/>
        </w:rPr>
        <w:t>Классификация и изомерия аминов.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Понятие об аминах. Первичные, вторичные и третичные амины. Классификация аминов по типу углеводородного радикала и числу аминогрупп в молекуле. Гомологические ряды предельных алифатических и ароматических аминов, изомерия и номенклатура.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70"/>
          <w:rFonts w:ascii="Times New Roman" w:hAnsi="Times New Roman" w:cs="Times New Roman"/>
          <w:sz w:val="28"/>
          <w:szCs w:val="28"/>
        </w:rPr>
        <w:t>Химические свойства аминов.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t xml:space="preserve"> Амины как органические основания, их сравне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softHyphen/>
        <w:t>ние с аммиаком и другими неорганическими основаниями. Сравнение химических свойств алифатических и ароматических аминов. Образование амидов. Анилиновые красители. Понятие о синтетических волокнах. Полиамиды и полиамидные синте</w:t>
      </w:r>
      <w:r w:rsidRPr="00DD0FC6">
        <w:rPr>
          <w:rStyle w:val="270"/>
          <w:rFonts w:ascii="Times New Roman" w:hAnsi="Times New Roman" w:cs="Times New Roman"/>
          <w:sz w:val="28"/>
          <w:szCs w:val="28"/>
        </w:rPr>
        <w:softHyphen/>
        <w:t>тические волокна.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60"/>
          <w:rFonts w:ascii="Times New Roman" w:hAnsi="Times New Roman" w:cs="Times New Roman"/>
          <w:sz w:val="28"/>
          <w:szCs w:val="28"/>
        </w:rPr>
        <w:t>Применение и получение аминов.</w:t>
      </w:r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Получение аминов. Работы Н. Н. Зинина.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60"/>
          <w:rFonts w:ascii="Times New Roman" w:hAnsi="Times New Roman" w:cs="Times New Roman"/>
          <w:sz w:val="28"/>
          <w:szCs w:val="28"/>
        </w:rPr>
        <w:t>Аминокислоты.</w:t>
      </w:r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Понятие об аминокислотах, их классификация и строение. Оптическая изомерия </w:t>
      </w:r>
      <w:proofErr w:type="gramStart"/>
      <w:r w:rsidRPr="00DD0FC6">
        <w:rPr>
          <w:rStyle w:val="280"/>
          <w:rFonts w:ascii="Times New Roman" w:hAnsi="Times New Roman" w:cs="Times New Roman"/>
          <w:sz w:val="28"/>
          <w:szCs w:val="28"/>
        </w:rPr>
        <w:t>а-аминокислот</w:t>
      </w:r>
      <w:proofErr w:type="gramEnd"/>
      <w:r w:rsidRPr="00DD0FC6">
        <w:rPr>
          <w:rStyle w:val="280"/>
          <w:rFonts w:ascii="Times New Roman" w:hAnsi="Times New Roman" w:cs="Times New Roman"/>
          <w:sz w:val="28"/>
          <w:szCs w:val="28"/>
        </w:rPr>
        <w:t>. Номенклатура аминокислот. Двойствен</w:t>
      </w:r>
      <w:r w:rsidRPr="00DD0FC6">
        <w:rPr>
          <w:rStyle w:val="280"/>
          <w:rFonts w:ascii="Times New Roman" w:hAnsi="Times New Roman" w:cs="Times New Roman"/>
          <w:sz w:val="28"/>
          <w:szCs w:val="28"/>
        </w:rPr>
        <w:softHyphen/>
        <w:t xml:space="preserve">ность кислотно-основных свойств аминокислот и ее причины. Биполярные ионы. Реакции конденсации. Пептидная связь. Синтетические волокна: капрон, </w:t>
      </w:r>
      <w:proofErr w:type="spellStart"/>
      <w:r w:rsidRPr="00DD0FC6">
        <w:rPr>
          <w:rStyle w:val="280"/>
          <w:rFonts w:ascii="Times New Roman" w:hAnsi="Times New Roman" w:cs="Times New Roman"/>
          <w:sz w:val="28"/>
          <w:szCs w:val="28"/>
        </w:rPr>
        <w:t>энант</w:t>
      </w:r>
      <w:proofErr w:type="spellEnd"/>
      <w:r w:rsidRPr="00DD0FC6">
        <w:rPr>
          <w:rStyle w:val="280"/>
          <w:rFonts w:ascii="Times New Roman" w:hAnsi="Times New Roman" w:cs="Times New Roman"/>
          <w:sz w:val="28"/>
          <w:szCs w:val="28"/>
        </w:rPr>
        <w:t>. Классификация волокон. Получение аминокислот, их применение и биологическая функция.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60"/>
          <w:rFonts w:ascii="Times New Roman" w:hAnsi="Times New Roman" w:cs="Times New Roman"/>
          <w:sz w:val="28"/>
          <w:szCs w:val="28"/>
        </w:rPr>
        <w:t>Белки.</w:t>
      </w:r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Белки как природные полимеры. Первичная, вторичная, третичная и четвертичная структуры белков. Фибриллярные и глобулярные белки. Химические свойства белков: горение, денатурация, </w:t>
      </w:r>
      <w:r w:rsidRPr="00DD0FC6">
        <w:rPr>
          <w:rStyle w:val="280"/>
          <w:rFonts w:ascii="Times New Roman" w:hAnsi="Times New Roman" w:cs="Times New Roman"/>
          <w:sz w:val="28"/>
          <w:szCs w:val="28"/>
        </w:rPr>
        <w:lastRenderedPageBreak/>
        <w:t>гидролиз, качественные (цветные) реакции. Биологические функции белков, их значение. Белки как компонент пищи. Проблема белкового голодания и пути ее решения.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4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Физические свойства метиламина: агрегатное состояние, цвет, запах, отношение к воде. Горение метиламина.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Взаимодействие анилина и метиламина с водой и кислотами.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Окрашивание тканей анилиновыми красителями.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Обнаружение функциональных групп в молекулах аминокислот.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Нейтрализация щелочи аминокислотой.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Нейтрализация кислоты аминокислотой.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Растворение и осаждение белков.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4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Изготовление </w:t>
      </w:r>
      <w:proofErr w:type="spellStart"/>
      <w:r w:rsidRPr="00DD0FC6">
        <w:rPr>
          <w:rStyle w:val="280"/>
          <w:rFonts w:ascii="Times New Roman" w:hAnsi="Times New Roman" w:cs="Times New Roman"/>
          <w:sz w:val="28"/>
          <w:szCs w:val="28"/>
        </w:rPr>
        <w:t>шаростержневых</w:t>
      </w:r>
      <w:proofErr w:type="spellEnd"/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и объемных моделей изомерных аминов.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Растворение белков в воде и их коагуляция.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Обнаружение белка в курином яйце и молоке.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4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Образование солей анилина. </w:t>
      </w:r>
      <w:proofErr w:type="spellStart"/>
      <w:r w:rsidRPr="00DD0FC6">
        <w:rPr>
          <w:rStyle w:val="280"/>
          <w:rFonts w:ascii="Times New Roman" w:hAnsi="Times New Roman" w:cs="Times New Roman"/>
          <w:sz w:val="28"/>
          <w:szCs w:val="28"/>
        </w:rPr>
        <w:t>Бромирование</w:t>
      </w:r>
      <w:proofErr w:type="spellEnd"/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анилина.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Образование солей глицина. Получение медной соли глицина.</w:t>
      </w:r>
    </w:p>
    <w:p w:rsidR="008E3924" w:rsidRPr="00DD0FC6" w:rsidRDefault="008E3924" w:rsidP="00DD0FC6">
      <w:pPr>
        <w:pStyle w:val="50"/>
        <w:shd w:val="clear" w:color="auto" w:fill="auto"/>
        <w:spacing w:before="0" w:after="287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Денатурация белка. Цветные реакции белков.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133" w:line="276" w:lineRule="auto"/>
        <w:ind w:right="40"/>
        <w:contextualSpacing/>
        <w:rPr>
          <w:rFonts w:ascii="Times New Roman" w:hAnsi="Times New Roman" w:cs="Times New Roman"/>
          <w:sz w:val="28"/>
          <w:szCs w:val="28"/>
        </w:rPr>
      </w:pPr>
      <w:bookmarkStart w:id="24" w:name="bookmark44"/>
      <w:r w:rsidRPr="00DD0FC6">
        <w:rPr>
          <w:rStyle w:val="690"/>
          <w:rFonts w:ascii="Times New Roman" w:hAnsi="Times New Roman" w:cs="Times New Roman"/>
          <w:sz w:val="28"/>
          <w:szCs w:val="28"/>
        </w:rPr>
        <w:t>1.12. Азотсодержащие гетероциклические соединения. Нуклеиновые кислоты</w:t>
      </w:r>
      <w:bookmarkEnd w:id="24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60"/>
          <w:rFonts w:ascii="Times New Roman" w:hAnsi="Times New Roman" w:cs="Times New Roman"/>
          <w:sz w:val="28"/>
          <w:szCs w:val="28"/>
        </w:rPr>
        <w:t>Нуклеиновые кислоты.</w:t>
      </w:r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Нуклеиновые кислоты как природные полимеры. </w:t>
      </w:r>
      <w:proofErr w:type="spellStart"/>
      <w:proofErr w:type="gramStart"/>
      <w:r w:rsidRPr="00DD0FC6">
        <w:rPr>
          <w:rStyle w:val="280"/>
          <w:rFonts w:ascii="Times New Roman" w:hAnsi="Times New Roman" w:cs="Times New Roman"/>
          <w:sz w:val="28"/>
          <w:szCs w:val="28"/>
        </w:rPr>
        <w:t>Ну-клеотиды</w:t>
      </w:r>
      <w:proofErr w:type="spellEnd"/>
      <w:proofErr w:type="gramEnd"/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, их строение, примеры. АТФ и АДФ, их взаимопревращение и роль этого процесса в природе. Понятие ДНК и РНК. Строение ДНК, ее первичная и вторичная структура. Работы Ф.Крика и Д.Уотсона. </w:t>
      </w:r>
      <w:proofErr w:type="spellStart"/>
      <w:r w:rsidRPr="00DD0FC6">
        <w:rPr>
          <w:rStyle w:val="280"/>
          <w:rFonts w:ascii="Times New Roman" w:hAnsi="Times New Roman" w:cs="Times New Roman"/>
          <w:sz w:val="28"/>
          <w:szCs w:val="28"/>
        </w:rPr>
        <w:t>Комплементарность</w:t>
      </w:r>
      <w:proofErr w:type="spellEnd"/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азотистых оснований. Репликация ДНК. Особенности строения РНК. Типы РНК и их биологические функ</w:t>
      </w:r>
      <w:r w:rsidRPr="00DD0FC6">
        <w:rPr>
          <w:rStyle w:val="280"/>
          <w:rFonts w:ascii="Times New Roman" w:hAnsi="Times New Roman" w:cs="Times New Roman"/>
          <w:sz w:val="28"/>
          <w:szCs w:val="28"/>
        </w:rPr>
        <w:softHyphen/>
        <w:t xml:space="preserve">ции. Понятие о троичном коде (кодоне). Биосинтез белка в живой клетке. Генная инженерия и биотехнология. </w:t>
      </w:r>
      <w:proofErr w:type="spellStart"/>
      <w:r w:rsidRPr="00DD0FC6">
        <w:rPr>
          <w:rStyle w:val="280"/>
          <w:rFonts w:ascii="Times New Roman" w:hAnsi="Times New Roman" w:cs="Times New Roman"/>
          <w:sz w:val="28"/>
          <w:szCs w:val="28"/>
        </w:rPr>
        <w:t>Трансгенные</w:t>
      </w:r>
      <w:proofErr w:type="spellEnd"/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формы растений и животных.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4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Модели молекул важнейших </w:t>
      </w:r>
      <w:proofErr w:type="spellStart"/>
      <w:r w:rsidRPr="00DD0FC6">
        <w:rPr>
          <w:rStyle w:val="280"/>
          <w:rFonts w:ascii="Times New Roman" w:hAnsi="Times New Roman" w:cs="Times New Roman"/>
          <w:sz w:val="28"/>
          <w:szCs w:val="28"/>
        </w:rPr>
        <w:t>гетероциклов</w:t>
      </w:r>
      <w:proofErr w:type="spellEnd"/>
      <w:r w:rsidRPr="00DD0FC6">
        <w:rPr>
          <w:rStyle w:val="28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Коллекция гетероциклических соединений.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Действие раствора пиридина на индикатор.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Взаимодействие пиридина с соляной кислотой.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lastRenderedPageBreak/>
        <w:t xml:space="preserve">Модель молекулы ДНК, демонстрация принципа </w:t>
      </w:r>
      <w:proofErr w:type="spellStart"/>
      <w:r w:rsidRPr="00DD0FC6">
        <w:rPr>
          <w:rStyle w:val="280"/>
          <w:rFonts w:ascii="Times New Roman" w:hAnsi="Times New Roman" w:cs="Times New Roman"/>
          <w:sz w:val="28"/>
          <w:szCs w:val="28"/>
        </w:rPr>
        <w:t>комплементарности</w:t>
      </w:r>
      <w:proofErr w:type="spellEnd"/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азотистых оснований.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Образцы продуктов питания из </w:t>
      </w:r>
      <w:proofErr w:type="spellStart"/>
      <w:r w:rsidRPr="00DD0FC6">
        <w:rPr>
          <w:rStyle w:val="280"/>
          <w:rFonts w:ascii="Times New Roman" w:hAnsi="Times New Roman" w:cs="Times New Roman"/>
          <w:sz w:val="28"/>
          <w:szCs w:val="28"/>
        </w:rPr>
        <w:t>трансгенных</w:t>
      </w:r>
      <w:proofErr w:type="spellEnd"/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форм растений и животных.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>Лекарства и препараты, изготовленные методами генной инженерии и биотехно</w:t>
      </w:r>
      <w:r w:rsidRPr="00DD0FC6">
        <w:rPr>
          <w:rStyle w:val="280"/>
          <w:rFonts w:ascii="Times New Roman" w:hAnsi="Times New Roman" w:cs="Times New Roman"/>
          <w:sz w:val="28"/>
          <w:szCs w:val="28"/>
        </w:rPr>
        <w:softHyphen/>
        <w:t>логии.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4"/>
          <w:rFonts w:ascii="Times New Roman" w:hAnsi="Times New Roman" w:cs="Times New Roman"/>
          <w:sz w:val="28"/>
          <w:szCs w:val="28"/>
        </w:rPr>
        <w:t>Лабораторный опыт</w:t>
      </w:r>
    </w:p>
    <w:p w:rsidR="008E3924" w:rsidRPr="00DD0FC6" w:rsidRDefault="008E3924" w:rsidP="00DD0FC6">
      <w:pPr>
        <w:pStyle w:val="50"/>
        <w:shd w:val="clear" w:color="auto" w:fill="auto"/>
        <w:spacing w:before="0" w:after="33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Изготовление объемных и </w:t>
      </w:r>
      <w:proofErr w:type="spellStart"/>
      <w:r w:rsidRPr="00DD0FC6">
        <w:rPr>
          <w:rStyle w:val="280"/>
          <w:rFonts w:ascii="Times New Roman" w:hAnsi="Times New Roman" w:cs="Times New Roman"/>
          <w:sz w:val="28"/>
          <w:szCs w:val="28"/>
        </w:rPr>
        <w:t>шаростержневых</w:t>
      </w:r>
      <w:proofErr w:type="spellEnd"/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моделей азотистых </w:t>
      </w:r>
      <w:proofErr w:type="spellStart"/>
      <w:r w:rsidRPr="00DD0FC6">
        <w:rPr>
          <w:rStyle w:val="280"/>
          <w:rFonts w:ascii="Times New Roman" w:hAnsi="Times New Roman" w:cs="Times New Roman"/>
          <w:sz w:val="28"/>
          <w:szCs w:val="28"/>
        </w:rPr>
        <w:t>гетероциклов</w:t>
      </w:r>
      <w:proofErr w:type="spellEnd"/>
      <w:r w:rsidRPr="00DD0FC6">
        <w:rPr>
          <w:rStyle w:val="28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93" w:line="276" w:lineRule="auto"/>
        <w:ind w:right="40"/>
        <w:contextualSpacing/>
        <w:rPr>
          <w:rFonts w:ascii="Times New Roman" w:hAnsi="Times New Roman" w:cs="Times New Roman"/>
          <w:sz w:val="28"/>
          <w:szCs w:val="28"/>
        </w:rPr>
      </w:pPr>
      <w:bookmarkStart w:id="25" w:name="bookmark45"/>
      <w:r w:rsidRPr="00DD0FC6">
        <w:rPr>
          <w:rStyle w:val="690"/>
          <w:rFonts w:ascii="Times New Roman" w:hAnsi="Times New Roman" w:cs="Times New Roman"/>
          <w:sz w:val="28"/>
          <w:szCs w:val="28"/>
        </w:rPr>
        <w:t>1.13. Биологически активные соединения</w:t>
      </w:r>
      <w:bookmarkEnd w:id="25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60"/>
          <w:rFonts w:ascii="Times New Roman" w:hAnsi="Times New Roman" w:cs="Times New Roman"/>
          <w:sz w:val="28"/>
          <w:szCs w:val="28"/>
        </w:rPr>
        <w:t>Ферменты.</w:t>
      </w:r>
      <w:r w:rsidRPr="00DD0FC6">
        <w:rPr>
          <w:rStyle w:val="280"/>
          <w:rFonts w:ascii="Times New Roman" w:hAnsi="Times New Roman" w:cs="Times New Roman"/>
          <w:sz w:val="28"/>
          <w:szCs w:val="28"/>
        </w:rPr>
        <w:t xml:space="preserve"> Понятие о ферментах как о биологических катализаторах белковой природы. Особенности строения и свой</w:t>
      </w:r>
      <w:proofErr w:type="gramStart"/>
      <w:r w:rsidRPr="00DD0FC6">
        <w:rPr>
          <w:rStyle w:val="280"/>
          <w:rFonts w:ascii="Times New Roman" w:hAnsi="Times New Roman" w:cs="Times New Roman"/>
          <w:sz w:val="28"/>
          <w:szCs w:val="28"/>
        </w:rPr>
        <w:t>ств в ср</w:t>
      </w:r>
      <w:proofErr w:type="gramEnd"/>
      <w:r w:rsidRPr="00DD0FC6">
        <w:rPr>
          <w:rStyle w:val="280"/>
          <w:rFonts w:ascii="Times New Roman" w:hAnsi="Times New Roman" w:cs="Times New Roman"/>
          <w:sz w:val="28"/>
          <w:szCs w:val="28"/>
        </w:rPr>
        <w:t>авнении с неорганическими катали</w:t>
      </w:r>
      <w:r w:rsidRPr="00DD0FC6">
        <w:rPr>
          <w:rStyle w:val="280"/>
          <w:rFonts w:ascii="Times New Roman" w:hAnsi="Times New Roman" w:cs="Times New Roman"/>
          <w:sz w:val="28"/>
          <w:szCs w:val="28"/>
        </w:rPr>
        <w:softHyphen/>
        <w:t>заторами. Классификация ферментов. Особенности строения и свойств ферментов: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>селективность и эффективность. Зависимость активности ферментов от температуры и рН среды. Значение ферментов в биологии и применение в промышленности.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50"/>
          <w:rFonts w:ascii="Times New Roman" w:hAnsi="Times New Roman" w:cs="Times New Roman"/>
          <w:sz w:val="28"/>
          <w:szCs w:val="28"/>
        </w:rPr>
        <w:t>Витамины.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Понятие о витаминах. Их классификация и обозначение. Норма по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softHyphen/>
        <w:t>требления витаминов. Водорастворимые (на примере витаминов</w:t>
      </w:r>
      <w:proofErr w:type="gramStart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, группы В и Р) и жирорастворимые (на примере витаминов А, </w:t>
      </w:r>
      <w:r w:rsidRPr="00DD0FC6">
        <w:rPr>
          <w:rStyle w:val="290"/>
          <w:rFonts w:ascii="Times New Roman" w:hAnsi="Times New Roman" w:cs="Times New Roman"/>
          <w:sz w:val="28"/>
          <w:szCs w:val="28"/>
          <w:lang w:val="en-US"/>
        </w:rPr>
        <w:t>D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и Е). Авитаминозы, гипервитаминозы и гиповитаминозы, их профилактика.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50"/>
          <w:rFonts w:ascii="Times New Roman" w:hAnsi="Times New Roman" w:cs="Times New Roman"/>
          <w:sz w:val="28"/>
          <w:szCs w:val="28"/>
        </w:rPr>
        <w:t>Гормоны.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Понятие о гормонах как биологически активных веществах, выпол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softHyphen/>
        <w:t xml:space="preserve">няющих эндокринную регуляцию жизнедеятельности организмов. Классификация гормонов: стероиды, производные аминокислот, полипептидные и белковые гормоны. Отдельные представители: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эстрадиол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>, тестостерон, инсулин, адреналин.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50"/>
          <w:rFonts w:ascii="Times New Roman" w:hAnsi="Times New Roman" w:cs="Times New Roman"/>
          <w:sz w:val="28"/>
          <w:szCs w:val="28"/>
        </w:rPr>
        <w:t>Лекарства.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Понятие о лекарствах как химиотерапевтических препаратах. Краткие исторические сведения о возникновении и развитии химиотерапии. Группы лекарств: сульфамиды (стрептоцид), антибиотики (пенициллин), антипиретики (аспирин), анальгетики (анальгин). Механизм действия некоторых лекарственных препаратов, строение молекул, прогнозирование свойств на основе анализа химического строения. Антибиотики, их классификация по строению, типу и спектру действия. Безопасные способы применения, лекарственные формы.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3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>Сравнение скорости разложения Н</w:t>
      </w:r>
      <w:r w:rsidRPr="00DD0FC6">
        <w:rPr>
          <w:rStyle w:val="290"/>
          <w:rFonts w:ascii="Times New Roman" w:hAnsi="Times New Roman" w:cs="Times New Roman"/>
          <w:sz w:val="28"/>
          <w:szCs w:val="28"/>
          <w:vertAlign w:val="subscript"/>
        </w:rPr>
        <w:t>2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>О</w:t>
      </w:r>
      <w:r w:rsidRPr="00DD0FC6">
        <w:rPr>
          <w:rStyle w:val="290"/>
          <w:rFonts w:ascii="Times New Roman" w:hAnsi="Times New Roman" w:cs="Times New Roman"/>
          <w:sz w:val="28"/>
          <w:szCs w:val="28"/>
          <w:vertAlign w:val="subscript"/>
        </w:rPr>
        <w:t>2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под действием фермента каталазы и неор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softHyphen/>
        <w:t xml:space="preserve">ганических катализаторов: </w:t>
      </w:r>
      <w:r w:rsidRPr="00DD0FC6">
        <w:rPr>
          <w:rStyle w:val="290"/>
          <w:rFonts w:ascii="Times New Roman" w:hAnsi="Times New Roman" w:cs="Times New Roman"/>
          <w:sz w:val="28"/>
          <w:szCs w:val="28"/>
          <w:lang w:val="en-US"/>
        </w:rPr>
        <w:t>KI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  <w:lang w:val="en-US"/>
        </w:rPr>
        <w:t>FeCl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  <w:vertAlign w:val="subscript"/>
        </w:rPr>
        <w:t>3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  <w:lang w:val="en-US"/>
        </w:rPr>
        <w:t>MnO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  <w:vertAlign w:val="subscript"/>
        </w:rPr>
        <w:t>2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lastRenderedPageBreak/>
        <w:t>Образцы витаминных препаратов.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>Поливитамины.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>Иллюстрации фотографий животных с различными формами авитаминозов.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Плакат с изображением структурных формул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эстрадиола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>, тестостерона, адреналина.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Взаимодействие адреналина с раствором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  <w:lang w:val="en-US"/>
        </w:rPr>
        <w:t>FeCl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  <w:vertAlign w:val="subscript"/>
        </w:rPr>
        <w:t>3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>Белковая природа инсулина (цветная реакция на белки).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Плакаты или кодограммы с формулами амида сульфаниловой кислоты,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дигидр</w:t>
      </w:r>
      <w:proofErr w:type="gramStart"/>
      <w:r w:rsidRPr="00DD0FC6">
        <w:rPr>
          <w:rStyle w:val="290"/>
          <w:rFonts w:ascii="Times New Roman" w:hAnsi="Times New Roman" w:cs="Times New Roman"/>
          <w:sz w:val="28"/>
          <w:szCs w:val="28"/>
        </w:rPr>
        <w:t>о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>-</w:t>
      </w:r>
      <w:proofErr w:type="gramEnd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фолиевой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и ложной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дигидрофолиевой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кислот,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бензилпенициллина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, тетрациклина,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цефотаксима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>, аспирина.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3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>Испытание растворимости адреналина в воде и соляной кислоте.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>Обнаружение аспирина в готовой лекарственной форме.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3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>Обнаружение витамина</w:t>
      </w:r>
      <w:proofErr w:type="gramStart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в подсолнечном масле. Обнаружение витамина</w:t>
      </w:r>
      <w:proofErr w:type="gramStart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в яблоч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softHyphen/>
        <w:t xml:space="preserve">ном соке. Определение витамина </w:t>
      </w:r>
      <w:r w:rsidRPr="00DD0FC6">
        <w:rPr>
          <w:rStyle w:val="290"/>
          <w:rFonts w:ascii="Times New Roman" w:hAnsi="Times New Roman" w:cs="Times New Roman"/>
          <w:sz w:val="28"/>
          <w:szCs w:val="28"/>
          <w:lang w:val="en-US"/>
        </w:rPr>
        <w:t>D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в рыбьем жире или курином желтке.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Действие амилозы слюны на крахмал. Действие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дегидрогеназы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Pr="00DD0FC6">
        <w:rPr>
          <w:rStyle w:val="290"/>
          <w:rFonts w:ascii="Times New Roman" w:hAnsi="Times New Roman" w:cs="Times New Roman"/>
          <w:sz w:val="28"/>
          <w:szCs w:val="28"/>
        </w:rPr>
        <w:t>метиленовый</w:t>
      </w:r>
      <w:proofErr w:type="gramEnd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синий. Действие каталазы на пероксид водорода.</w:t>
      </w:r>
    </w:p>
    <w:p w:rsidR="008E3924" w:rsidRPr="00DD0FC6" w:rsidRDefault="008E3924" w:rsidP="00DD0FC6">
      <w:pPr>
        <w:pStyle w:val="50"/>
        <w:shd w:val="clear" w:color="auto" w:fill="auto"/>
        <w:spacing w:before="0" w:after="79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Анализ лекарственных препаратов, производных салициловой кислоты. Анализ лекарственных препаратов, производных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п-аминофенола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>.</w:t>
      </w:r>
    </w:p>
    <w:p w:rsidR="00231827" w:rsidRPr="00231827" w:rsidRDefault="008E3924" w:rsidP="00DD0FC6">
      <w:pPr>
        <w:pStyle w:val="510"/>
        <w:keepNext/>
        <w:keepLines/>
        <w:shd w:val="clear" w:color="auto" w:fill="auto"/>
        <w:spacing w:before="0" w:line="276" w:lineRule="auto"/>
        <w:ind w:right="20"/>
        <w:contextualSpacing/>
        <w:rPr>
          <w:rStyle w:val="530"/>
          <w:rFonts w:ascii="Times New Roman" w:hAnsi="Times New Roman" w:cs="Times New Roman"/>
          <w:b/>
        </w:rPr>
      </w:pPr>
      <w:bookmarkStart w:id="26" w:name="bookmark46"/>
      <w:r w:rsidRPr="00231827">
        <w:rPr>
          <w:rStyle w:val="530"/>
          <w:rFonts w:ascii="Times New Roman" w:hAnsi="Times New Roman" w:cs="Times New Roman"/>
          <w:b/>
        </w:rPr>
        <w:t xml:space="preserve">2. Общая и неорганическая химия </w:t>
      </w:r>
    </w:p>
    <w:p w:rsidR="008E3924" w:rsidRPr="00DD0FC6" w:rsidRDefault="008E3924" w:rsidP="00DD0FC6">
      <w:pPr>
        <w:pStyle w:val="510"/>
        <w:keepNext/>
        <w:keepLines/>
        <w:shd w:val="clear" w:color="auto" w:fill="auto"/>
        <w:spacing w:before="0" w:line="276" w:lineRule="auto"/>
        <w:ind w:right="20"/>
        <w:contextualSpacing/>
        <w:rPr>
          <w:rFonts w:ascii="Times New Roman" w:hAnsi="Times New Roman" w:cs="Times New Roman"/>
        </w:rPr>
      </w:pPr>
      <w:r w:rsidRPr="00DD0FC6">
        <w:rPr>
          <w:rStyle w:val="513pt"/>
          <w:rFonts w:ascii="Times New Roman" w:hAnsi="Times New Roman" w:cs="Times New Roman"/>
          <w:sz w:val="28"/>
          <w:szCs w:val="28"/>
        </w:rPr>
        <w:t xml:space="preserve">2.1. Химия </w:t>
      </w:r>
      <w:r w:rsidRPr="00DD0FC6">
        <w:rPr>
          <w:rStyle w:val="513pt1"/>
          <w:rFonts w:ascii="Times New Roman" w:hAnsi="Times New Roman" w:cs="Times New Roman"/>
          <w:sz w:val="28"/>
          <w:szCs w:val="28"/>
        </w:rPr>
        <w:t xml:space="preserve">— </w:t>
      </w:r>
      <w:r w:rsidRPr="00DD0FC6">
        <w:rPr>
          <w:rStyle w:val="513pt"/>
          <w:rFonts w:ascii="Times New Roman" w:hAnsi="Times New Roman" w:cs="Times New Roman"/>
          <w:sz w:val="28"/>
          <w:szCs w:val="28"/>
        </w:rPr>
        <w:t>наука о веществах</w:t>
      </w:r>
      <w:bookmarkEnd w:id="26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50"/>
          <w:rFonts w:ascii="Times New Roman" w:hAnsi="Times New Roman" w:cs="Times New Roman"/>
          <w:sz w:val="28"/>
          <w:szCs w:val="28"/>
        </w:rPr>
        <w:t>Состав вещества.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Химические элементы. Способы существования химических эле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softHyphen/>
        <w:t>ментов: атомы, простые и сложные вещества. Вещества постоянного и переменного состава. Закон постоянства состава веществ. Вещества молекулярного и немолеку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softHyphen/>
        <w:t xml:space="preserve">лярного строения. Способы отображения молекул: молекулярные и структурные формулы;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шаростержневые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и масштабные пространственные (Стюарта </w:t>
      </w:r>
      <w:r w:rsidRPr="00DD0FC6">
        <w:rPr>
          <w:rStyle w:val="301"/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Бриглеба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>) модели молекул.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50"/>
          <w:rFonts w:ascii="Times New Roman" w:hAnsi="Times New Roman" w:cs="Times New Roman"/>
          <w:sz w:val="28"/>
          <w:szCs w:val="28"/>
        </w:rPr>
        <w:t>Измерение вещества.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Масса атомов и молекул. Атомная единица массы. Относи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softHyphen/>
        <w:t>тельные атомная и молекулярная массы. Количество вещества и единицы его изме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softHyphen/>
        <w:t xml:space="preserve">рения: моль,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кмоль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>. Число Авогадро. Молярная масса.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50"/>
          <w:rFonts w:ascii="Times New Roman" w:hAnsi="Times New Roman" w:cs="Times New Roman"/>
          <w:sz w:val="28"/>
          <w:szCs w:val="28"/>
        </w:rPr>
        <w:t>Агрегатные состояния вещества.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Твердое (кристаллическое и аморфное), жидкое и газообразное агрегатные состояния вещества. Закон Авогадро и его следствия. Молярный объем веществ в газообразном 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lastRenderedPageBreak/>
        <w:t xml:space="preserve">состоянии. Объединенный газовый закон и уравнение Менделеева </w:t>
      </w:r>
      <w:r w:rsidRPr="00DD0FC6">
        <w:rPr>
          <w:rStyle w:val="301"/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D0FC6">
        <w:rPr>
          <w:rStyle w:val="290"/>
          <w:rFonts w:ascii="Times New Roman" w:hAnsi="Times New Roman" w:cs="Times New Roman"/>
          <w:sz w:val="28"/>
          <w:szCs w:val="28"/>
        </w:rPr>
        <w:t>Клапейрона</w:t>
      </w:r>
      <w:proofErr w:type="spellEnd"/>
      <w:r w:rsidRPr="00DD0FC6">
        <w:rPr>
          <w:rStyle w:val="29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50"/>
          <w:rFonts w:ascii="Times New Roman" w:hAnsi="Times New Roman" w:cs="Times New Roman"/>
          <w:sz w:val="28"/>
          <w:szCs w:val="28"/>
        </w:rPr>
        <w:t>Смеси веществ.</w:t>
      </w:r>
      <w:r w:rsidRPr="00DD0FC6">
        <w:rPr>
          <w:rStyle w:val="290"/>
          <w:rFonts w:ascii="Times New Roman" w:hAnsi="Times New Roman" w:cs="Times New Roman"/>
          <w:sz w:val="28"/>
          <w:szCs w:val="28"/>
        </w:rPr>
        <w:t xml:space="preserve"> Различия между смесями и химическими соединениями. Массовая и объемная доли компонентов смеси.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3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>Опыты, иллюстрирующие закон сохранения массы веществ.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90"/>
          <w:rFonts w:ascii="Times New Roman" w:hAnsi="Times New Roman" w:cs="Times New Roman"/>
          <w:sz w:val="28"/>
          <w:szCs w:val="28"/>
        </w:rPr>
        <w:t>Набор моделей атомов и молекул.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>Некоторые вещества количеством в 1 моль.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>Модель молярного объема газов.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2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>Изготовление моделей молекул некоторых органических и неорганических ве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softHyphen/>
        <w:t>ществ.</w:t>
      </w:r>
    </w:p>
    <w:p w:rsidR="008E3924" w:rsidRPr="00DD0FC6" w:rsidRDefault="008E3924" w:rsidP="00DD0FC6">
      <w:pPr>
        <w:pStyle w:val="50"/>
        <w:shd w:val="clear" w:color="auto" w:fill="auto"/>
        <w:spacing w:before="0" w:after="216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>Очистка веществ фильтрованием и дистилляцией. Очистка веществ перекристал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softHyphen/>
        <w:t>лизацией.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153" w:line="276" w:lineRule="auto"/>
        <w:ind w:right="100"/>
        <w:contextualSpacing/>
        <w:rPr>
          <w:rFonts w:ascii="Times New Roman" w:hAnsi="Times New Roman" w:cs="Times New Roman"/>
          <w:sz w:val="28"/>
          <w:szCs w:val="28"/>
        </w:rPr>
      </w:pPr>
      <w:bookmarkStart w:id="27" w:name="bookmark47"/>
      <w:r w:rsidRPr="00DD0FC6">
        <w:rPr>
          <w:rStyle w:val="68"/>
          <w:rFonts w:ascii="Times New Roman" w:hAnsi="Times New Roman" w:cs="Times New Roman"/>
          <w:sz w:val="28"/>
          <w:szCs w:val="28"/>
        </w:rPr>
        <w:t>2.2. Строение атома</w:t>
      </w:r>
      <w:bookmarkEnd w:id="27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40"/>
          <w:rFonts w:ascii="Times New Roman" w:hAnsi="Times New Roman" w:cs="Times New Roman"/>
          <w:sz w:val="28"/>
          <w:szCs w:val="28"/>
        </w:rPr>
        <w:t xml:space="preserve">Атом </w:t>
      </w:r>
      <w:r w:rsidRPr="00DD0FC6">
        <w:rPr>
          <w:rStyle w:val="131"/>
          <w:rFonts w:ascii="Times New Roman" w:hAnsi="Times New Roman" w:cs="Times New Roman"/>
          <w:sz w:val="28"/>
          <w:szCs w:val="28"/>
        </w:rPr>
        <w:t xml:space="preserve">— </w:t>
      </w:r>
      <w:r w:rsidRPr="00DD0FC6">
        <w:rPr>
          <w:rStyle w:val="140"/>
          <w:rFonts w:ascii="Times New Roman" w:hAnsi="Times New Roman" w:cs="Times New Roman"/>
          <w:sz w:val="28"/>
          <w:szCs w:val="28"/>
        </w:rPr>
        <w:t>сложная частица.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Доказательства сложности строения атома: катодные и рентгеновские лучи, фотоэффект, радиоактивность, электролиз.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>Планетарная модель атома Э. Резерфорда. Строение атома по Н. Бору. Современные представления о строении атома. Корпускулярно-волновой дуализм частиц микро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softHyphen/>
        <w:t>мира.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40"/>
          <w:rFonts w:ascii="Times New Roman" w:hAnsi="Times New Roman" w:cs="Times New Roman"/>
          <w:sz w:val="28"/>
          <w:szCs w:val="28"/>
        </w:rPr>
        <w:t>Состав атомного ядра.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Нуклоны: протоны и нейтроны. Изотопы и нуклиды. Устойчивость ядер.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40"/>
          <w:rFonts w:ascii="Times New Roman" w:hAnsi="Times New Roman" w:cs="Times New Roman"/>
          <w:sz w:val="28"/>
          <w:szCs w:val="28"/>
        </w:rPr>
        <w:t>Электронная оболочка атомов.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Понятие об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электроннойорбитали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и электронном облаке. Квантовые числа: главное, орбитальное (побочное), магнитное и спиновое. Распределение электронов по энергетическим уровням, подуровням и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орбиталям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в соответствии с принципом наименьшей энергии, принципом Паули и правилом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Гунда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>. Электронные конфигурации атомов химических элементов.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>Валентные возможности атомов химических элементов.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Электронная классификация химических элементов: </w:t>
      </w:r>
      <w:r w:rsidRPr="00DD0FC6">
        <w:rPr>
          <w:rStyle w:val="312"/>
          <w:rFonts w:ascii="Times New Roman" w:hAnsi="Times New Roman" w:cs="Times New Roman"/>
          <w:sz w:val="28"/>
          <w:szCs w:val="28"/>
          <w:lang w:val="en-US"/>
        </w:rPr>
        <w:t>s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-, </w:t>
      </w:r>
      <w:r w:rsidRPr="00DD0FC6">
        <w:rPr>
          <w:rStyle w:val="312"/>
          <w:rFonts w:ascii="Times New Roman" w:hAnsi="Times New Roman" w:cs="Times New Roman"/>
          <w:sz w:val="28"/>
          <w:szCs w:val="28"/>
          <w:lang w:val="en-US"/>
        </w:rPr>
        <w:t>p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-, </w:t>
      </w:r>
      <w:r w:rsidRPr="00DD0FC6">
        <w:rPr>
          <w:rStyle w:val="312"/>
          <w:rFonts w:ascii="Times New Roman" w:hAnsi="Times New Roman" w:cs="Times New Roman"/>
          <w:sz w:val="28"/>
          <w:szCs w:val="28"/>
          <w:lang w:val="en-US"/>
        </w:rPr>
        <w:t>d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-, </w:t>
      </w:r>
      <w:r w:rsidRPr="00DD0FC6">
        <w:rPr>
          <w:rStyle w:val="312"/>
          <w:rFonts w:ascii="Times New Roman" w:hAnsi="Times New Roman" w:cs="Times New Roman"/>
          <w:sz w:val="28"/>
          <w:szCs w:val="28"/>
          <w:lang w:val="en-US"/>
        </w:rPr>
        <w:t>f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>-элементы.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2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>Фотоэффект.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Модели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орбиталей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различной формы.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2"/>
          <w:rFonts w:ascii="Times New Roman" w:hAnsi="Times New Roman" w:cs="Times New Roman"/>
          <w:sz w:val="28"/>
          <w:szCs w:val="28"/>
        </w:rPr>
        <w:t>Лабораторный опыт</w:t>
      </w:r>
    </w:p>
    <w:p w:rsidR="008E3924" w:rsidRPr="00DD0FC6" w:rsidRDefault="008E3924" w:rsidP="00DD0FC6">
      <w:pPr>
        <w:pStyle w:val="50"/>
        <w:shd w:val="clear" w:color="auto" w:fill="auto"/>
        <w:spacing w:before="0" w:after="227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lastRenderedPageBreak/>
        <w:t>Наблюдение спектров испускания и поглощения соединений химических элемен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softHyphen/>
        <w:t>тов с помощью спектроскопа.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133" w:line="276" w:lineRule="auto"/>
        <w:ind w:right="100"/>
        <w:contextualSpacing/>
        <w:rPr>
          <w:rFonts w:ascii="Times New Roman" w:hAnsi="Times New Roman" w:cs="Times New Roman"/>
          <w:sz w:val="28"/>
          <w:szCs w:val="28"/>
        </w:rPr>
      </w:pPr>
      <w:bookmarkStart w:id="28" w:name="bookmark48"/>
      <w:r w:rsidRPr="00DD0FC6">
        <w:rPr>
          <w:rStyle w:val="68"/>
          <w:rFonts w:ascii="Times New Roman" w:hAnsi="Times New Roman" w:cs="Times New Roman"/>
          <w:sz w:val="28"/>
          <w:szCs w:val="28"/>
        </w:rPr>
        <w:t>2.3. Периодический закон и Периодическая система химических элементов Д. И. Менделеева</w:t>
      </w:r>
      <w:bookmarkEnd w:id="28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40"/>
          <w:rFonts w:ascii="Times New Roman" w:hAnsi="Times New Roman" w:cs="Times New Roman"/>
          <w:sz w:val="28"/>
          <w:szCs w:val="28"/>
        </w:rPr>
        <w:t>Открытие периодического закона.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Предпосылки: накопление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фактологиче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softHyphen/>
        <w:t>ского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материала, работы предшественников (И. В.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Деберейнера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Э.Шанкуртуа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Дж.А.Ньюлендса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>, Л.Ю.Мейера), съезд химиков в Карлсруэ, личностные качества Д. И. Менделеева. Открытие Д. И. Менделеевым Периодического закона.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40"/>
          <w:rFonts w:ascii="Times New Roman" w:hAnsi="Times New Roman" w:cs="Times New Roman"/>
          <w:sz w:val="28"/>
          <w:szCs w:val="28"/>
        </w:rPr>
        <w:t>Периодический закон и строение атома.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Изотопы. Современное понятие химиче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softHyphen/>
        <w:t xml:space="preserve">ского элемента. Закономерность Г.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Мозли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>. Современная формулировка Периодическо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softHyphen/>
        <w:t>го закона. Периодическая система и строение атома. Физический смысл порядкового номера элементов, номеров группы и периода. Периодическое изменение свойств элементов: радиуса атома; энерг</w:t>
      </w:r>
      <w:proofErr w:type="gramStart"/>
      <w:r w:rsidRPr="00DD0FC6">
        <w:rPr>
          <w:rStyle w:val="312"/>
          <w:rFonts w:ascii="Times New Roman" w:hAnsi="Times New Roman" w:cs="Times New Roman"/>
          <w:sz w:val="28"/>
          <w:szCs w:val="28"/>
        </w:rPr>
        <w:t>ии ио</w:t>
      </w:r>
      <w:proofErr w:type="gram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низации;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электроотрицательности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>. Причины изменения металлических и неметаллических свойств элементов в группах и пе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softHyphen/>
        <w:t>риодах, в том числе больших и сверхбольших. Значение Периодического закона и Периодической системы химических элементов Д. И. Менделеева для развития науки и понимания химической картины мира.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2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>Различные варианты таблицы Периодической системы химических элементов Д. И. Менделеева.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Образцы простых веществ оксидов и гидроксидов элементов </w:t>
      </w:r>
      <w:r w:rsidRPr="00DD0FC6">
        <w:rPr>
          <w:rStyle w:val="312"/>
          <w:rFonts w:ascii="Times New Roman" w:hAnsi="Times New Roman" w:cs="Times New Roman"/>
          <w:sz w:val="28"/>
          <w:szCs w:val="28"/>
          <w:lang w:val="en-US"/>
        </w:rPr>
        <w:t>III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периода.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2"/>
          <w:rFonts w:ascii="Times New Roman" w:hAnsi="Times New Roman" w:cs="Times New Roman"/>
          <w:sz w:val="28"/>
          <w:szCs w:val="28"/>
        </w:rPr>
        <w:t>Лабораторный опыт</w:t>
      </w:r>
    </w:p>
    <w:p w:rsidR="008E3924" w:rsidRPr="00DD0FC6" w:rsidRDefault="008E3924" w:rsidP="00DD0FC6">
      <w:pPr>
        <w:pStyle w:val="50"/>
        <w:shd w:val="clear" w:color="auto" w:fill="auto"/>
        <w:spacing w:before="0" w:after="27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12"/>
          <w:rFonts w:ascii="Times New Roman" w:hAnsi="Times New Roman" w:cs="Times New Roman"/>
          <w:sz w:val="28"/>
          <w:szCs w:val="28"/>
        </w:rPr>
        <w:t>Сравнение свой</w:t>
      </w:r>
      <w:proofErr w:type="gramStart"/>
      <w:r w:rsidRPr="00DD0FC6">
        <w:rPr>
          <w:rStyle w:val="312"/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остых веществ, оксидов и гидроксидов элементов </w:t>
      </w:r>
      <w:r w:rsidRPr="00DD0FC6">
        <w:rPr>
          <w:rStyle w:val="312"/>
          <w:rFonts w:ascii="Times New Roman" w:hAnsi="Times New Roman" w:cs="Times New Roman"/>
          <w:sz w:val="28"/>
          <w:szCs w:val="28"/>
          <w:lang w:val="en-US"/>
        </w:rPr>
        <w:t>III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периода.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153" w:line="276" w:lineRule="auto"/>
        <w:ind w:right="100"/>
        <w:contextualSpacing/>
        <w:rPr>
          <w:rFonts w:ascii="Times New Roman" w:hAnsi="Times New Roman" w:cs="Times New Roman"/>
          <w:sz w:val="28"/>
          <w:szCs w:val="28"/>
        </w:rPr>
      </w:pPr>
      <w:bookmarkStart w:id="29" w:name="bookmark49"/>
      <w:r w:rsidRPr="00DD0FC6">
        <w:rPr>
          <w:rStyle w:val="68"/>
          <w:rFonts w:ascii="Times New Roman" w:hAnsi="Times New Roman" w:cs="Times New Roman"/>
          <w:sz w:val="28"/>
          <w:szCs w:val="28"/>
        </w:rPr>
        <w:t>2.4. Строение вещества</w:t>
      </w:r>
      <w:bookmarkEnd w:id="29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40"/>
          <w:rFonts w:ascii="Times New Roman" w:hAnsi="Times New Roman" w:cs="Times New Roman"/>
          <w:sz w:val="28"/>
          <w:szCs w:val="28"/>
        </w:rPr>
        <w:t>Понятие о химической связи.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Типы химических связей: </w:t>
      </w:r>
      <w:proofErr w:type="gramStart"/>
      <w:r w:rsidRPr="00DD0FC6">
        <w:rPr>
          <w:rStyle w:val="312"/>
          <w:rFonts w:ascii="Times New Roman" w:hAnsi="Times New Roman" w:cs="Times New Roman"/>
          <w:sz w:val="28"/>
          <w:szCs w:val="28"/>
        </w:rPr>
        <w:t>ковалентная</w:t>
      </w:r>
      <w:proofErr w:type="gramEnd"/>
      <w:r w:rsidRPr="00DD0FC6">
        <w:rPr>
          <w:rStyle w:val="312"/>
          <w:rFonts w:ascii="Times New Roman" w:hAnsi="Times New Roman" w:cs="Times New Roman"/>
          <w:sz w:val="28"/>
          <w:szCs w:val="28"/>
        </w:rPr>
        <w:t>, ионная, металлическая и водородная.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40"/>
          <w:rFonts w:ascii="Times New Roman" w:hAnsi="Times New Roman" w:cs="Times New Roman"/>
          <w:sz w:val="28"/>
          <w:szCs w:val="28"/>
        </w:rPr>
        <w:t>Ковалентная химическая связь.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Два механизма образования этой связи: обменный и донорно-акцепторный. Основные параметры этого типа связи: длина, прочность, угол связи или валентный угол. Основные свойства ковалентной связи: насыщен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softHyphen/>
        <w:t xml:space="preserve">ность,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поляризуемость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и прочность.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Электроотрицательность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и классификация ковалентных связей по этому 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lastRenderedPageBreak/>
        <w:t>признаку: полярная и неполярная ковалентные свя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softHyphen/>
        <w:t xml:space="preserve">зи. Полярность связи и полярность молекулы. Способ перекрывания электронных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орбиталей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и классификация ковалентных связей по этому признаку: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с</w:t>
      </w:r>
      <w:proofErr w:type="gramStart"/>
      <w:r w:rsidRPr="00DD0FC6">
        <w:rPr>
          <w:rStyle w:val="312"/>
          <w:rFonts w:ascii="Times New Roman" w:hAnsi="Times New Roman" w:cs="Times New Roman"/>
          <w:sz w:val="28"/>
          <w:szCs w:val="28"/>
        </w:rPr>
        <w:t>т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>-</w:t>
      </w:r>
      <w:proofErr w:type="gramEnd"/>
      <w:r w:rsidRPr="00DD0FC6">
        <w:rPr>
          <w:rStyle w:val="312"/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D0FC6">
        <w:rPr>
          <w:rStyle w:val="312"/>
          <w:rFonts w:ascii="Times New Roman" w:hAnsi="Times New Roman" w:cs="Times New Roman"/>
          <w:sz w:val="28"/>
          <w:szCs w:val="28"/>
        </w:rPr>
        <w:t>п-связи</w:t>
      </w:r>
      <w:proofErr w:type="spellEnd"/>
      <w:r w:rsidRPr="00DD0FC6">
        <w:rPr>
          <w:rStyle w:val="312"/>
          <w:rFonts w:ascii="Times New Roman" w:hAnsi="Times New Roman" w:cs="Times New Roman"/>
          <w:sz w:val="28"/>
          <w:szCs w:val="28"/>
        </w:rPr>
        <w:t>. Кратность ковалентных связей и классификация их по этому признаку: одинарные, двойные, тройные, полуторные. Типы кристаллических решеток у веществ с этим типом связи: атомные и молекулярные. Физические свойства веществ с этими кри</w:t>
      </w:r>
      <w:r w:rsidRPr="00DD0FC6">
        <w:rPr>
          <w:rStyle w:val="312"/>
          <w:rFonts w:ascii="Times New Roman" w:hAnsi="Times New Roman" w:cs="Times New Roman"/>
          <w:sz w:val="28"/>
          <w:szCs w:val="28"/>
        </w:rPr>
        <w:softHyphen/>
        <w:t>сталлическими решетками.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21"/>
          <w:rFonts w:ascii="Times New Roman" w:hAnsi="Times New Roman" w:cs="Times New Roman"/>
          <w:sz w:val="28"/>
          <w:szCs w:val="28"/>
        </w:rPr>
        <w:t>Ионная химическая связь.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 Крайний случай ковалентной полярной связи. Ме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softHyphen/>
        <w:t>ханизм образования ионной связи. Ионные кристаллические решетки и свойства веществ с такими кристаллами.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21"/>
          <w:rFonts w:ascii="Times New Roman" w:hAnsi="Times New Roman" w:cs="Times New Roman"/>
          <w:sz w:val="28"/>
          <w:szCs w:val="28"/>
        </w:rPr>
        <w:t>Металлическая химическая связь.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 Особый тип химической связи, существую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softHyphen/>
        <w:t>щий в металлах и сплавах. Ее отличия и сходство с ковалентной и ионной связями. Свойства металлической связи. Металлические кристаллические решетки и свойства веществ с такими кристаллами.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21"/>
          <w:rFonts w:ascii="Times New Roman" w:hAnsi="Times New Roman" w:cs="Times New Roman"/>
          <w:sz w:val="28"/>
          <w:szCs w:val="28"/>
        </w:rPr>
        <w:t>Водородная химическая связь.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 Механизм образования такой связи. Ее классифи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softHyphen/>
        <w:t>кация: межмолекулярная и внутримолекулярная водородные связи. Молекулярные кристаллические решетки для этого типа связи. Физические свойства веществ с водородной связью. Биологическая роль водородных связей в организации структур биополимеров.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>Единая природа химических связей: наличие различных типов связей в одном веществе, переход одного типа связи в другой и т. п.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FC6">
        <w:rPr>
          <w:rStyle w:val="121"/>
          <w:rFonts w:ascii="Times New Roman" w:hAnsi="Times New Roman" w:cs="Times New Roman"/>
          <w:sz w:val="28"/>
          <w:szCs w:val="28"/>
        </w:rPr>
        <w:t>Комплексообразование</w:t>
      </w:r>
      <w:proofErr w:type="spellEnd"/>
      <w:r w:rsidRPr="00DD0FC6">
        <w:rPr>
          <w:rStyle w:val="121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 Понятие о комплексных соединениях. Координационное число комплексообразователя. Внутренняя и внешняя сфера комплексов. Номенкла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softHyphen/>
        <w:t>тура комплексных соединений. Их значение.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1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>Модели молекул различной архитектуры.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Модели из воздушных шаров пространственного расположения </w:t>
      </w:r>
      <w:r w:rsidRPr="00DD0FC6">
        <w:rPr>
          <w:rStyle w:val="321"/>
          <w:rFonts w:ascii="Times New Roman" w:hAnsi="Times New Roman" w:cs="Times New Roman"/>
          <w:sz w:val="28"/>
          <w:szCs w:val="28"/>
          <w:lang w:val="en-US"/>
        </w:rPr>
        <w:t>sp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-, </w:t>
      </w:r>
      <w:r w:rsidRPr="00DD0FC6">
        <w:rPr>
          <w:rStyle w:val="321"/>
          <w:rFonts w:ascii="Times New Roman" w:hAnsi="Times New Roman" w:cs="Times New Roman"/>
          <w:sz w:val="28"/>
          <w:szCs w:val="28"/>
          <w:lang w:val="en-US"/>
        </w:rPr>
        <w:t>sp</w:t>
      </w:r>
      <w:r w:rsidRPr="00DD0FC6">
        <w:rPr>
          <w:rStyle w:val="321"/>
          <w:rFonts w:ascii="Times New Roman" w:hAnsi="Times New Roman" w:cs="Times New Roman"/>
          <w:sz w:val="28"/>
          <w:szCs w:val="28"/>
          <w:vertAlign w:val="superscript"/>
        </w:rPr>
        <w:t>2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-, </w:t>
      </w:r>
      <w:r w:rsidRPr="00DD0FC6">
        <w:rPr>
          <w:rStyle w:val="321"/>
          <w:rFonts w:ascii="Times New Roman" w:hAnsi="Times New Roman" w:cs="Times New Roman"/>
          <w:sz w:val="28"/>
          <w:szCs w:val="28"/>
          <w:lang w:val="en-US"/>
        </w:rPr>
        <w:t>sp</w:t>
      </w:r>
      <w:r w:rsidRPr="00DD0FC6">
        <w:rPr>
          <w:rStyle w:val="321"/>
          <w:rFonts w:ascii="Times New Roman" w:hAnsi="Times New Roman" w:cs="Times New Roman"/>
          <w:sz w:val="28"/>
          <w:szCs w:val="28"/>
          <w:vertAlign w:val="superscript"/>
        </w:rPr>
        <w:t>3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- гибридных </w:t>
      </w:r>
      <w:proofErr w:type="spellStart"/>
      <w:r w:rsidRPr="00DD0FC6">
        <w:rPr>
          <w:rStyle w:val="321"/>
          <w:rFonts w:ascii="Times New Roman" w:hAnsi="Times New Roman" w:cs="Times New Roman"/>
          <w:sz w:val="28"/>
          <w:szCs w:val="28"/>
        </w:rPr>
        <w:t>орбиталей</w:t>
      </w:r>
      <w:proofErr w:type="spellEnd"/>
      <w:r w:rsidRPr="00DD0FC6">
        <w:rPr>
          <w:rStyle w:val="321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>Модели кристаллических решеток различного типа.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>Модели молекул ДНК и белка.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1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Взаимодействие многоатомных спиртов с </w:t>
      </w:r>
      <w:proofErr w:type="spellStart"/>
      <w:r w:rsidRPr="00DD0FC6">
        <w:rPr>
          <w:rStyle w:val="321"/>
          <w:rFonts w:ascii="Times New Roman" w:hAnsi="Times New Roman" w:cs="Times New Roman"/>
          <w:sz w:val="28"/>
          <w:szCs w:val="28"/>
        </w:rPr>
        <w:t>фелинговой</w:t>
      </w:r>
      <w:proofErr w:type="spellEnd"/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 жидкостью.</w:t>
      </w:r>
    </w:p>
    <w:p w:rsidR="008E3924" w:rsidRPr="00DD0FC6" w:rsidRDefault="008E3924" w:rsidP="00DD0FC6">
      <w:pPr>
        <w:pStyle w:val="50"/>
        <w:shd w:val="clear" w:color="auto" w:fill="auto"/>
        <w:spacing w:before="0" w:after="27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Качественные реакции на ионы </w:t>
      </w:r>
      <w:r w:rsidRPr="00DD0FC6">
        <w:rPr>
          <w:rStyle w:val="321"/>
          <w:rFonts w:ascii="Times New Roman" w:hAnsi="Times New Roman" w:cs="Times New Roman"/>
          <w:sz w:val="28"/>
          <w:szCs w:val="28"/>
          <w:lang w:val="en-US"/>
        </w:rPr>
        <w:t>Fe</w:t>
      </w:r>
      <w:r w:rsidRPr="00DD0FC6">
        <w:rPr>
          <w:rStyle w:val="321"/>
          <w:rFonts w:ascii="Times New Roman" w:hAnsi="Times New Roman" w:cs="Times New Roman"/>
          <w:sz w:val="28"/>
          <w:szCs w:val="28"/>
          <w:vertAlign w:val="superscript"/>
        </w:rPr>
        <w:t>2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+ и </w:t>
      </w:r>
      <w:r w:rsidRPr="00DD0FC6">
        <w:rPr>
          <w:rStyle w:val="321"/>
          <w:rFonts w:ascii="Times New Roman" w:hAnsi="Times New Roman" w:cs="Times New Roman"/>
          <w:sz w:val="28"/>
          <w:szCs w:val="28"/>
          <w:lang w:val="en-US"/>
        </w:rPr>
        <w:t>Fe</w:t>
      </w:r>
      <w:r w:rsidRPr="00DD0FC6">
        <w:rPr>
          <w:rStyle w:val="321"/>
          <w:rFonts w:ascii="Times New Roman" w:hAnsi="Times New Roman" w:cs="Times New Roman"/>
          <w:sz w:val="28"/>
          <w:szCs w:val="28"/>
          <w:vertAlign w:val="superscript"/>
        </w:rPr>
        <w:t>3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t>+.</w:t>
      </w:r>
    </w:p>
    <w:p w:rsidR="008E3924" w:rsidRPr="00DD0FC6" w:rsidRDefault="008E3924" w:rsidP="00DD0FC6">
      <w:pPr>
        <w:pStyle w:val="1110"/>
        <w:shd w:val="clear" w:color="auto" w:fill="auto"/>
        <w:spacing w:before="0" w:after="213" w:line="276" w:lineRule="auto"/>
        <w:ind w:left="3560"/>
        <w:contextualSpacing/>
        <w:rPr>
          <w:rFonts w:ascii="Times New Roman" w:hAnsi="Times New Roman" w:cs="Times New Roman"/>
          <w:sz w:val="28"/>
          <w:szCs w:val="28"/>
        </w:rPr>
      </w:pPr>
      <w:bookmarkStart w:id="30" w:name="bookmark50"/>
      <w:r w:rsidRPr="00DD0FC6">
        <w:rPr>
          <w:rStyle w:val="112"/>
          <w:rFonts w:ascii="Times New Roman" w:hAnsi="Times New Roman" w:cs="Times New Roman"/>
          <w:sz w:val="28"/>
          <w:szCs w:val="28"/>
        </w:rPr>
        <w:t>2.5. Полимеры</w:t>
      </w:r>
      <w:bookmarkEnd w:id="30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21"/>
          <w:rFonts w:ascii="Times New Roman" w:hAnsi="Times New Roman" w:cs="Times New Roman"/>
          <w:sz w:val="28"/>
          <w:szCs w:val="28"/>
        </w:rPr>
        <w:t>Неорганические полимеры.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 Полимеры — простые вещества с атомной кристал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softHyphen/>
        <w:t xml:space="preserve">лической решеткой: аллотропные видоизменения 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lastRenderedPageBreak/>
        <w:t xml:space="preserve">углерода (алмаз, графит, </w:t>
      </w:r>
      <w:proofErr w:type="spellStart"/>
      <w:r w:rsidRPr="00DD0FC6">
        <w:rPr>
          <w:rStyle w:val="321"/>
          <w:rFonts w:ascii="Times New Roman" w:hAnsi="Times New Roman" w:cs="Times New Roman"/>
          <w:sz w:val="28"/>
          <w:szCs w:val="28"/>
        </w:rPr>
        <w:t>карбин</w:t>
      </w:r>
      <w:proofErr w:type="spellEnd"/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, фуллерен, взаимосвязь гибридизации </w:t>
      </w:r>
      <w:proofErr w:type="spellStart"/>
      <w:r w:rsidRPr="00DD0FC6">
        <w:rPr>
          <w:rStyle w:val="321"/>
          <w:rFonts w:ascii="Times New Roman" w:hAnsi="Times New Roman" w:cs="Times New Roman"/>
          <w:sz w:val="28"/>
          <w:szCs w:val="28"/>
        </w:rPr>
        <w:t>орбиталей</w:t>
      </w:r>
      <w:proofErr w:type="spellEnd"/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 у атомов углерода с пространствен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softHyphen/>
        <w:t xml:space="preserve">ным строением аллотропных модификаций); селен и теллур цепочечного строения. </w:t>
      </w:r>
      <w:proofErr w:type="gramStart"/>
      <w:r w:rsidRPr="00DD0FC6">
        <w:rPr>
          <w:rStyle w:val="321"/>
          <w:rFonts w:ascii="Times New Roman" w:hAnsi="Times New Roman" w:cs="Times New Roman"/>
          <w:sz w:val="28"/>
          <w:szCs w:val="28"/>
        </w:rPr>
        <w:t>Полимеры — сложные вещества с атомной кристаллической решеткой: кварц, крем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softHyphen/>
        <w:t>незем (</w:t>
      </w:r>
      <w:proofErr w:type="spellStart"/>
      <w:r w:rsidRPr="00DD0FC6">
        <w:rPr>
          <w:rStyle w:val="321"/>
          <w:rFonts w:ascii="Times New Roman" w:hAnsi="Times New Roman" w:cs="Times New Roman"/>
          <w:sz w:val="28"/>
          <w:szCs w:val="28"/>
        </w:rPr>
        <w:t>диоксидные</w:t>
      </w:r>
      <w:proofErr w:type="spellEnd"/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 соединения кремния), корунд (оксид алюминия) и алюмосиликаты (полевые шпаты, слюда, каолин).</w:t>
      </w:r>
      <w:proofErr w:type="gramEnd"/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 Минералы и горные породы. Сера пластическая. Минеральное волокно — асбест. Значение неорганических природных полимеров в формировании одной из геологических оболочек Земли — литосферы.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21"/>
          <w:rFonts w:ascii="Times New Roman" w:hAnsi="Times New Roman" w:cs="Times New Roman"/>
          <w:sz w:val="28"/>
          <w:szCs w:val="28"/>
        </w:rPr>
        <w:t>Органические полимеры.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t xml:space="preserve"> Способы их получения: реакции полимеризации и реак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softHyphen/>
        <w:t>ции поликонденсации. Структуры полимеров: линейные, разветвленные и простран</w:t>
      </w:r>
      <w:r w:rsidRPr="00DD0FC6">
        <w:rPr>
          <w:rStyle w:val="321"/>
          <w:rFonts w:ascii="Times New Roman" w:hAnsi="Times New Roman" w:cs="Times New Roman"/>
          <w:sz w:val="28"/>
          <w:szCs w:val="28"/>
        </w:rPr>
        <w:softHyphen/>
        <w:t>ственные. Структурирование полимеров: вулканизация каучуков, дубление белков, отверждение поликонденсационных полимеров.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>Классификация полимеров по различным признакам.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1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>Коллекции пластмасс, каучуков, волокон, минералов и горных пород.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>Минеральное волокно — асбест — и изделия из него.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>Модели молекул белков, ДНК, РНК.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1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>Ознакомление с образцами пластмасс, волокон, каучуков, минералов и горных пород.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21"/>
          <w:rFonts w:ascii="Times New Roman" w:hAnsi="Times New Roman" w:cs="Times New Roman"/>
          <w:sz w:val="28"/>
          <w:szCs w:val="28"/>
        </w:rPr>
        <w:t>Проверка пластмасс на электрическую проводимость, горючесть, отношение к растворам кислот, щелочей и окислителей.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>Сравнение свойств термореактивных и термопластичных пластмасс.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>Получение нитей из капроновой или лавсановой смолы.</w:t>
      </w:r>
    </w:p>
    <w:p w:rsidR="008E3924" w:rsidRPr="00DD0FC6" w:rsidRDefault="008E3924" w:rsidP="00DD0FC6">
      <w:pPr>
        <w:pStyle w:val="50"/>
        <w:shd w:val="clear" w:color="auto" w:fill="auto"/>
        <w:spacing w:before="0" w:after="276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>Обнаружение хлора в поливинилхлориде.</w:t>
      </w:r>
    </w:p>
    <w:p w:rsidR="008E3924" w:rsidRPr="00DD0FC6" w:rsidRDefault="00DD0FC6" w:rsidP="00DD0FC6">
      <w:pPr>
        <w:pStyle w:val="610"/>
        <w:keepNext/>
        <w:keepLines/>
        <w:shd w:val="clear" w:color="auto" w:fill="auto"/>
        <w:tabs>
          <w:tab w:val="left" w:pos="3428"/>
        </w:tabs>
        <w:spacing w:before="0" w:after="93" w:line="276" w:lineRule="auto"/>
        <w:ind w:left="29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31" w:name="bookmark51"/>
      <w:r>
        <w:rPr>
          <w:rStyle w:val="67"/>
          <w:rFonts w:ascii="Times New Roman" w:hAnsi="Times New Roman" w:cs="Times New Roman"/>
          <w:sz w:val="28"/>
          <w:szCs w:val="28"/>
        </w:rPr>
        <w:t>2.6</w:t>
      </w:r>
      <w:r w:rsidR="003038A7">
        <w:rPr>
          <w:rStyle w:val="67"/>
          <w:rFonts w:ascii="Times New Roman" w:hAnsi="Times New Roman" w:cs="Times New Roman"/>
          <w:sz w:val="28"/>
          <w:szCs w:val="28"/>
        </w:rPr>
        <w:t>.</w:t>
      </w:r>
      <w:r w:rsidR="008E3924" w:rsidRPr="00DD0FC6">
        <w:rPr>
          <w:rStyle w:val="67"/>
          <w:rFonts w:ascii="Times New Roman" w:hAnsi="Times New Roman" w:cs="Times New Roman"/>
          <w:sz w:val="28"/>
          <w:szCs w:val="28"/>
        </w:rPr>
        <w:t>Дисперсные системы</w:t>
      </w:r>
      <w:bookmarkEnd w:id="31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13"/>
          <w:rFonts w:ascii="Times New Roman" w:hAnsi="Times New Roman" w:cs="Times New Roman"/>
          <w:sz w:val="28"/>
          <w:szCs w:val="28"/>
        </w:rPr>
        <w:t>Понятие о дисперсных системах.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Классификация дисперсных систем в зависимости от агрегатного состояния дисперсионной среды и дисперсной фазы, а также по раз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softHyphen/>
        <w:t xml:space="preserve">меру их частиц. Грубодисперсные системы: эмульсии и суспензии. Тонкодисперсные системы: коллоидные (золи и гели) и истинные (молекулярные, молекулярно-ионные и ионные). Эффект </w:t>
      </w:r>
      <w:proofErr w:type="spellStart"/>
      <w:r w:rsidRPr="00DD0FC6">
        <w:rPr>
          <w:rStyle w:val="331"/>
          <w:rFonts w:ascii="Times New Roman" w:hAnsi="Times New Roman" w:cs="Times New Roman"/>
          <w:sz w:val="28"/>
          <w:szCs w:val="28"/>
        </w:rPr>
        <w:t>Тиндаля</w:t>
      </w:r>
      <w:proofErr w:type="spellEnd"/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. Коагуляция в коллоидных растворах. </w:t>
      </w:r>
      <w:proofErr w:type="spellStart"/>
      <w:r w:rsidRPr="00DD0FC6">
        <w:rPr>
          <w:rStyle w:val="331"/>
          <w:rFonts w:ascii="Times New Roman" w:hAnsi="Times New Roman" w:cs="Times New Roman"/>
          <w:sz w:val="28"/>
          <w:szCs w:val="28"/>
        </w:rPr>
        <w:t>Синерезис</w:t>
      </w:r>
      <w:proofErr w:type="spellEnd"/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в ге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softHyphen/>
        <w:t>лях.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13"/>
          <w:rFonts w:ascii="Times New Roman" w:hAnsi="Times New Roman" w:cs="Times New Roman"/>
          <w:sz w:val="28"/>
          <w:szCs w:val="28"/>
        </w:rPr>
        <w:t>Значение дисперсных систем в живой и неживой природе и практической жизни человека.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Эмульсии и суспензии в строительстве, пищевой и медицинской промыш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softHyphen/>
        <w:t xml:space="preserve">ленности, косметике. Биологические, 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lastRenderedPageBreak/>
        <w:t>медицинские и технологические золи. Значение гелей в организации живой материи. Биологические, пищевые, медицинские, косме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softHyphen/>
        <w:t xml:space="preserve">тические гели. </w:t>
      </w:r>
      <w:proofErr w:type="spellStart"/>
      <w:r w:rsidRPr="00DD0FC6">
        <w:rPr>
          <w:rStyle w:val="331"/>
          <w:rFonts w:ascii="Times New Roman" w:hAnsi="Times New Roman" w:cs="Times New Roman"/>
          <w:sz w:val="28"/>
          <w:szCs w:val="28"/>
        </w:rPr>
        <w:t>Синерезис</w:t>
      </w:r>
      <w:proofErr w:type="spellEnd"/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как фактор, определяющий срок годности продукции на основе гелей. Свертывание крови как биологический </w:t>
      </w:r>
      <w:proofErr w:type="spellStart"/>
      <w:r w:rsidRPr="00DD0FC6">
        <w:rPr>
          <w:rStyle w:val="331"/>
          <w:rFonts w:ascii="Times New Roman" w:hAnsi="Times New Roman" w:cs="Times New Roman"/>
          <w:sz w:val="28"/>
          <w:szCs w:val="28"/>
        </w:rPr>
        <w:t>синерезис</w:t>
      </w:r>
      <w:proofErr w:type="spellEnd"/>
      <w:r w:rsidRPr="00DD0FC6">
        <w:rPr>
          <w:rStyle w:val="331"/>
          <w:rFonts w:ascii="Times New Roman" w:hAnsi="Times New Roman" w:cs="Times New Roman"/>
          <w:sz w:val="28"/>
          <w:szCs w:val="28"/>
        </w:rPr>
        <w:t>, его значение.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00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>Виды дисперсных систем и их характерные признаки.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Прохождение луча света через коллоидные и истинные растворы (эффект </w:t>
      </w:r>
      <w:proofErr w:type="spellStart"/>
      <w:r w:rsidRPr="00DD0FC6">
        <w:rPr>
          <w:rStyle w:val="331"/>
          <w:rFonts w:ascii="Times New Roman" w:hAnsi="Times New Roman" w:cs="Times New Roman"/>
          <w:sz w:val="28"/>
          <w:szCs w:val="28"/>
        </w:rPr>
        <w:t>Тин-даля</w:t>
      </w:r>
      <w:proofErr w:type="spellEnd"/>
      <w:r w:rsidRPr="00DD0FC6">
        <w:rPr>
          <w:rStyle w:val="331"/>
          <w:rFonts w:ascii="Times New Roman" w:hAnsi="Times New Roman" w:cs="Times New Roman"/>
          <w:sz w:val="28"/>
          <w:szCs w:val="28"/>
        </w:rPr>
        <w:t>).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00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>Получение суспензии серы и канифоли.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>Получение эмульсии растительного масла и бензола.</w:t>
      </w:r>
    </w:p>
    <w:p w:rsidR="008E3924" w:rsidRPr="00DD0FC6" w:rsidRDefault="008E3924" w:rsidP="00DD0FC6">
      <w:pPr>
        <w:pStyle w:val="50"/>
        <w:shd w:val="clear" w:color="auto" w:fill="auto"/>
        <w:spacing w:before="0" w:after="276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>Получение золя крахмала. Получение золя серы из тиосульфата натрия.</w:t>
      </w:r>
    </w:p>
    <w:p w:rsidR="008E3924" w:rsidRPr="00DD0FC6" w:rsidRDefault="003038A7" w:rsidP="003038A7">
      <w:pPr>
        <w:pStyle w:val="610"/>
        <w:keepNext/>
        <w:keepLines/>
        <w:shd w:val="clear" w:color="auto" w:fill="auto"/>
        <w:tabs>
          <w:tab w:val="left" w:pos="3433"/>
        </w:tabs>
        <w:spacing w:before="0" w:after="93" w:line="276" w:lineRule="auto"/>
        <w:ind w:left="29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32" w:name="bookmark52"/>
      <w:r>
        <w:rPr>
          <w:rStyle w:val="67"/>
          <w:rFonts w:ascii="Times New Roman" w:hAnsi="Times New Roman" w:cs="Times New Roman"/>
          <w:sz w:val="28"/>
          <w:szCs w:val="28"/>
        </w:rPr>
        <w:t xml:space="preserve">2.7. </w:t>
      </w:r>
      <w:r w:rsidR="008E3924" w:rsidRPr="00DD0FC6">
        <w:rPr>
          <w:rStyle w:val="67"/>
          <w:rFonts w:ascii="Times New Roman" w:hAnsi="Times New Roman" w:cs="Times New Roman"/>
          <w:sz w:val="28"/>
          <w:szCs w:val="28"/>
        </w:rPr>
        <w:t>Химические реакции</w:t>
      </w:r>
      <w:bookmarkEnd w:id="32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13"/>
          <w:rFonts w:ascii="Times New Roman" w:hAnsi="Times New Roman" w:cs="Times New Roman"/>
          <w:sz w:val="28"/>
          <w:szCs w:val="28"/>
        </w:rPr>
        <w:t>Классификация химических реакций в органической и неорганической химии.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По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softHyphen/>
        <w:t xml:space="preserve">нятие о химической реакции. Реакции, идущие без изменения качественного состава веществ: </w:t>
      </w:r>
      <w:proofErr w:type="spellStart"/>
      <w:r w:rsidRPr="00DD0FC6">
        <w:rPr>
          <w:rStyle w:val="331"/>
          <w:rFonts w:ascii="Times New Roman" w:hAnsi="Times New Roman" w:cs="Times New Roman"/>
          <w:sz w:val="28"/>
          <w:szCs w:val="28"/>
        </w:rPr>
        <w:t>аллотропизация</w:t>
      </w:r>
      <w:proofErr w:type="spellEnd"/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и изомеризация. Реакции, идущие с изменением состава веществ: по числу и характеру реагирующих и образующихся веществ (разложе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softHyphen/>
        <w:t xml:space="preserve">ния, соединения, замещения, обмена); по изменению степеней окисления элементов (окислительно-восстановительные и </w:t>
      </w:r>
      <w:proofErr w:type="spellStart"/>
      <w:r w:rsidRPr="00DD0FC6">
        <w:rPr>
          <w:rStyle w:val="331"/>
          <w:rFonts w:ascii="Times New Roman" w:hAnsi="Times New Roman" w:cs="Times New Roman"/>
          <w:sz w:val="28"/>
          <w:szCs w:val="28"/>
        </w:rPr>
        <w:t>неокислительно-восстановительные</w:t>
      </w:r>
      <w:proofErr w:type="spellEnd"/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реакции); по тепловому эффекту (экз</w:t>
      </w:r>
      <w:proofErr w:type="gramStart"/>
      <w:r w:rsidRPr="00DD0FC6">
        <w:rPr>
          <w:rStyle w:val="331"/>
          <w:rFonts w:ascii="Times New Roman" w:hAnsi="Times New Roman" w:cs="Times New Roman"/>
          <w:sz w:val="28"/>
          <w:szCs w:val="28"/>
        </w:rPr>
        <w:t>о-</w:t>
      </w:r>
      <w:proofErr w:type="gramEnd"/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и эндотермические); по фазе (гомо- и гетерогенные); по на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softHyphen/>
        <w:t>правлению (обратимые и необратимые); по использованию катализатора (каталитиче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softHyphen/>
        <w:t>ские и некаталитические); по механизму (радикальные, молекулярные и ионные).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13"/>
          <w:rFonts w:ascii="Times New Roman" w:hAnsi="Times New Roman" w:cs="Times New Roman"/>
          <w:sz w:val="28"/>
          <w:szCs w:val="28"/>
        </w:rPr>
        <w:t>Вероятность протекания химических реакций.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Внутренняя энергия, энтальпия. Те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softHyphen/>
        <w:t>пловой эффект химических реакций. Термохимические уравнения. Стандартная энталь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softHyphen/>
        <w:t>пия реакций и образования веществ. Закон Г. И. Гесса и его следствия. Энтропия.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13"/>
          <w:rFonts w:ascii="Times New Roman" w:hAnsi="Times New Roman" w:cs="Times New Roman"/>
          <w:sz w:val="28"/>
          <w:szCs w:val="28"/>
        </w:rPr>
        <w:t>Скорость химических реакций.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Понятие о скорости реакций. Скорость гомо- и гетерогенной реакции. Энергия активации.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>Факторы, влияющие на скорость химической реакции. Природа реагирующих ве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softHyphen/>
        <w:t xml:space="preserve">ществ. Температура (закон Вант </w:t>
      </w:r>
      <w:r w:rsidRPr="00DD0FC6">
        <w:rPr>
          <w:rStyle w:val="341"/>
          <w:rFonts w:ascii="Times New Roman" w:hAnsi="Times New Roman" w:cs="Times New Roman"/>
          <w:sz w:val="28"/>
          <w:szCs w:val="28"/>
        </w:rPr>
        <w:t xml:space="preserve">— 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Гоффа). Концентрация. Катализаторы и катализ: гомо- и гетерогенный, их механизмы. Ферменты, их сравнение с неорганическими катализаторами. 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lastRenderedPageBreak/>
        <w:t>Зависимость скорости реакций от поверхности соприкосновения реагирующих веществ.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13"/>
          <w:rFonts w:ascii="Times New Roman" w:hAnsi="Times New Roman" w:cs="Times New Roman"/>
          <w:sz w:val="28"/>
          <w:szCs w:val="28"/>
        </w:rPr>
        <w:t>Обратимость химических реакций. Химическое равновесие.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Понятие о химическом равновесии. Равновесные концентрации. Динамичность химического равновесия. Факторы, влияющие на смещение равновесия: концентрация, давление, температура (принцип </w:t>
      </w:r>
      <w:proofErr w:type="spellStart"/>
      <w:r w:rsidRPr="00DD0FC6">
        <w:rPr>
          <w:rStyle w:val="331"/>
          <w:rFonts w:ascii="Times New Roman" w:hAnsi="Times New Roman" w:cs="Times New Roman"/>
          <w:sz w:val="28"/>
          <w:szCs w:val="28"/>
        </w:rPr>
        <w:t>ЛеШателье</w:t>
      </w:r>
      <w:proofErr w:type="spellEnd"/>
      <w:r w:rsidRPr="00DD0FC6">
        <w:rPr>
          <w:rStyle w:val="331"/>
          <w:rFonts w:ascii="Times New Roman" w:hAnsi="Times New Roman" w:cs="Times New Roman"/>
          <w:sz w:val="28"/>
          <w:szCs w:val="28"/>
        </w:rPr>
        <w:t>).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lef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100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FC6">
        <w:rPr>
          <w:rStyle w:val="331"/>
          <w:rFonts w:ascii="Times New Roman" w:hAnsi="Times New Roman" w:cs="Times New Roman"/>
          <w:sz w:val="28"/>
          <w:szCs w:val="28"/>
        </w:rPr>
        <w:t>Превращение красного фосфора в белый; кислорода в озон.</w:t>
      </w:r>
      <w:proofErr w:type="gramEnd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>Модели бутана и изобутана.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>Получение кислорода из пероксида водорода и воды; дегидратация этанола.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Цепочка превращений </w:t>
      </w:r>
      <w:proofErr w:type="gramStart"/>
      <w:r w:rsidRPr="00DD0FC6">
        <w:rPr>
          <w:rStyle w:val="331"/>
          <w:rFonts w:ascii="Times New Roman" w:hAnsi="Times New Roman" w:cs="Times New Roman"/>
          <w:sz w:val="28"/>
          <w:szCs w:val="28"/>
        </w:rPr>
        <w:t>Р</w:t>
      </w:r>
      <w:proofErr w:type="gramEnd"/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^ Р</w:t>
      </w:r>
      <w:r w:rsidRPr="00DD0FC6">
        <w:rPr>
          <w:rStyle w:val="331"/>
          <w:rFonts w:ascii="Times New Roman" w:hAnsi="Times New Roman" w:cs="Times New Roman"/>
          <w:sz w:val="28"/>
          <w:szCs w:val="28"/>
          <w:vertAlign w:val="subscript"/>
        </w:rPr>
        <w:t>2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t>О</w:t>
      </w:r>
      <w:r w:rsidRPr="00DD0FC6">
        <w:rPr>
          <w:rStyle w:val="331"/>
          <w:rFonts w:ascii="Times New Roman" w:hAnsi="Times New Roman" w:cs="Times New Roman"/>
          <w:sz w:val="28"/>
          <w:szCs w:val="28"/>
          <w:vertAlign w:val="subscript"/>
        </w:rPr>
        <w:t>5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t xml:space="preserve"> ^ Н</w:t>
      </w:r>
      <w:r w:rsidRPr="00DD0FC6">
        <w:rPr>
          <w:rStyle w:val="331"/>
          <w:rFonts w:ascii="Times New Roman" w:hAnsi="Times New Roman" w:cs="Times New Roman"/>
          <w:sz w:val="28"/>
          <w:szCs w:val="28"/>
          <w:vertAlign w:val="subscript"/>
        </w:rPr>
        <w:t>3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t>РО</w:t>
      </w:r>
      <w:r w:rsidRPr="00DD0FC6">
        <w:rPr>
          <w:rStyle w:val="331"/>
          <w:rFonts w:ascii="Times New Roman" w:hAnsi="Times New Roman" w:cs="Times New Roman"/>
          <w:sz w:val="28"/>
          <w:szCs w:val="28"/>
          <w:vertAlign w:val="subscript"/>
        </w:rPr>
        <w:t>4</w:t>
      </w:r>
      <w:r w:rsidRPr="00DD0FC6">
        <w:rPr>
          <w:rStyle w:val="331"/>
          <w:rFonts w:ascii="Times New Roman" w:hAnsi="Times New Roman" w:cs="Times New Roman"/>
          <w:sz w:val="28"/>
          <w:szCs w:val="28"/>
        </w:rPr>
        <w:t>; свойства уксусной кислоты; реакции, идущие с образованием осадка, газа и воды; свойства металлов, окисление альдегида в кислоту и спирта в альдегид.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0"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31"/>
          <w:rFonts w:ascii="Times New Roman" w:hAnsi="Times New Roman" w:cs="Times New Roman"/>
          <w:sz w:val="28"/>
          <w:szCs w:val="28"/>
        </w:rPr>
        <w:t>Реакции горения; реакции эндотермические на примере реакции разложения (этанола, калийной селитры, бихромата аммония) и экзотермические на примере реакций соединения (обесцвечивание бромной воды и раствора перманганата калия этиленом, гашение извести и др.).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Взаимодействие цинка с растворами соляной и серной кислот при разных темпе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softHyphen/>
        <w:t>ратурах, разных концентрациях соляной кислоты; разложение пероксида кислорода с помощью оксида марганца (IV), каталазы сырого мяса и сырого картофеля.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Взаимодействие цинка различной поверхности (порошка, пыли, гранул) с кисло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softHyphen/>
        <w:t>той.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Модель «кипящего слоя».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 xml:space="preserve">Смещение равновесия в системе: </w:t>
      </w:r>
      <w:r w:rsidRPr="00DD0FC6">
        <w:rPr>
          <w:rStyle w:val="350"/>
          <w:rFonts w:ascii="Times New Roman" w:hAnsi="Times New Roman" w:cs="Times New Roman"/>
          <w:sz w:val="28"/>
          <w:szCs w:val="28"/>
          <w:lang w:val="en-US"/>
        </w:rPr>
        <w:t>Fe</w:t>
      </w:r>
      <w:r w:rsidRPr="00DD0FC6">
        <w:rPr>
          <w:rStyle w:val="350"/>
          <w:rFonts w:ascii="Times New Roman" w:hAnsi="Times New Roman" w:cs="Times New Roman"/>
          <w:sz w:val="28"/>
          <w:szCs w:val="28"/>
          <w:vertAlign w:val="superscript"/>
        </w:rPr>
        <w:t>3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t xml:space="preserve">+ + 3 </w:t>
      </w:r>
      <w:r w:rsidRPr="00DD0FC6">
        <w:rPr>
          <w:rStyle w:val="350"/>
          <w:rFonts w:ascii="Times New Roman" w:hAnsi="Times New Roman" w:cs="Times New Roman"/>
          <w:sz w:val="28"/>
          <w:szCs w:val="28"/>
          <w:lang w:val="en-US"/>
        </w:rPr>
        <w:t>CNS</w:t>
      </w:r>
      <w:r w:rsidRPr="00DD0FC6">
        <w:rPr>
          <w:rStyle w:val="350"/>
          <w:rFonts w:ascii="Times New Roman" w:hAnsi="Times New Roman" w:cs="Times New Roman"/>
          <w:sz w:val="28"/>
          <w:szCs w:val="28"/>
          <w:vertAlign w:val="superscript"/>
        </w:rPr>
        <w:t>-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t>&lt;—</w:t>
      </w:r>
      <w:r w:rsidRPr="00DD0FC6">
        <w:rPr>
          <w:rStyle w:val="360"/>
          <w:rFonts w:ascii="Times New Roman" w:hAnsi="Times New Roman" w:cs="Times New Roman"/>
          <w:sz w:val="28"/>
          <w:szCs w:val="28"/>
        </w:rPr>
        <w:t>&gt;</w:t>
      </w:r>
      <w:proofErr w:type="gramStart"/>
      <w:r w:rsidRPr="00DD0FC6">
        <w:rPr>
          <w:rStyle w:val="350"/>
          <w:rFonts w:ascii="Times New Roman" w:hAnsi="Times New Roman" w:cs="Times New Roman"/>
          <w:sz w:val="28"/>
          <w:szCs w:val="28"/>
          <w:lang w:val="en-US"/>
        </w:rPr>
        <w:t>Fe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t>(</w:t>
      </w:r>
      <w:proofErr w:type="gramEnd"/>
      <w:r w:rsidRPr="00DD0FC6">
        <w:rPr>
          <w:rStyle w:val="350"/>
          <w:rFonts w:ascii="Times New Roman" w:hAnsi="Times New Roman" w:cs="Times New Roman"/>
          <w:sz w:val="28"/>
          <w:szCs w:val="28"/>
          <w:lang w:val="en-US"/>
        </w:rPr>
        <w:t>CNS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t>)</w:t>
      </w:r>
      <w:r w:rsidRPr="00DD0FC6">
        <w:rPr>
          <w:rStyle w:val="350"/>
          <w:rFonts w:ascii="Times New Roman" w:hAnsi="Times New Roman" w:cs="Times New Roman"/>
          <w:sz w:val="28"/>
          <w:szCs w:val="28"/>
          <w:vertAlign w:val="subscript"/>
        </w:rPr>
        <w:t>3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t>; омыление жиров, реакции этерификации.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Зависимость степени электролитической диссоциации уксусной кислоты от раз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softHyphen/>
        <w:t>бавления.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Сравнение свойств 0,1 Н растворов серной и сернистой кислот; муравьиной и ук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softHyphen/>
        <w:t>сусной кислот; гидроксидов лития, натрия и калия.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9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Получение кислорода разложением пероксида водорода и (или) перманганата калия.</w:t>
      </w:r>
    </w:p>
    <w:p w:rsidR="008E3924" w:rsidRPr="00DD0FC6" w:rsidRDefault="008E3924" w:rsidP="00DD0FC6">
      <w:pPr>
        <w:pStyle w:val="50"/>
        <w:shd w:val="clear" w:color="auto" w:fill="auto"/>
        <w:spacing w:before="0" w:after="336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Реакции, идущие с образованием осадка, газа или воды для органических и не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softHyphen/>
        <w:t>органических кислот.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153" w:line="276" w:lineRule="auto"/>
        <w:ind w:left="36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33" w:name="bookmark53"/>
      <w:r w:rsidRPr="00DD0FC6">
        <w:rPr>
          <w:rStyle w:val="66"/>
          <w:rFonts w:ascii="Times New Roman" w:hAnsi="Times New Roman" w:cs="Times New Roman"/>
          <w:sz w:val="28"/>
          <w:szCs w:val="28"/>
        </w:rPr>
        <w:lastRenderedPageBreak/>
        <w:t>2.8. Растворы</w:t>
      </w:r>
      <w:bookmarkEnd w:id="33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5"/>
          <w:rFonts w:ascii="Times New Roman" w:hAnsi="Times New Roman" w:cs="Times New Roman"/>
          <w:sz w:val="28"/>
          <w:szCs w:val="28"/>
        </w:rPr>
        <w:t>Понятие о растворах.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t xml:space="preserve"> Физико-химическая природа растворения и растворов. Взаимодействие растворителя и растворенного вещества. Растворимость веществ. Способы выражения концентрации растворов: массовая доля растворенного вещества (процентная), молярная.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5"/>
          <w:rFonts w:ascii="Times New Roman" w:hAnsi="Times New Roman" w:cs="Times New Roman"/>
          <w:sz w:val="28"/>
          <w:szCs w:val="28"/>
        </w:rPr>
        <w:t>Теория электролитической диссоциации.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t xml:space="preserve"> Механизм диссоциации веществ с различ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softHyphen/>
        <w:t>ными типами химических связей. Вклад русских ученых в развитие представлений об электролитической диссоциации. Основные положения теории электролитической диссоциации. Степень электролитической диссоциации и факторы ее зависимости. Сильные и средние электролиты.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Диссоциация воды. Водородный показатель. Среда водных растворов электролитов. Реакции обмена в водных растворах электролитов.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5"/>
          <w:rFonts w:ascii="Times New Roman" w:hAnsi="Times New Roman" w:cs="Times New Roman"/>
          <w:sz w:val="28"/>
          <w:szCs w:val="28"/>
        </w:rPr>
        <w:t>Гидролиз как обменный процесс.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t xml:space="preserve"> Необратимый гидролиз органических и неорга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softHyphen/>
        <w:t>нических соединений и его значение в практической деятельности человека.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Обратимый гидролиз солей. Ступенчатый гидролиз. Практическое применение гидролиза.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 xml:space="preserve">Гидролиз органических веществ (белков, жиров, углеводов, </w:t>
      </w:r>
      <w:proofErr w:type="spellStart"/>
      <w:r w:rsidRPr="00DD0FC6">
        <w:rPr>
          <w:rStyle w:val="350"/>
          <w:rFonts w:ascii="Times New Roman" w:hAnsi="Times New Roman" w:cs="Times New Roman"/>
          <w:sz w:val="28"/>
          <w:szCs w:val="28"/>
        </w:rPr>
        <w:t>полинуклеотидов</w:t>
      </w:r>
      <w:proofErr w:type="spellEnd"/>
      <w:r w:rsidRPr="00DD0FC6">
        <w:rPr>
          <w:rStyle w:val="350"/>
          <w:rFonts w:ascii="Times New Roman" w:hAnsi="Times New Roman" w:cs="Times New Roman"/>
          <w:sz w:val="28"/>
          <w:szCs w:val="28"/>
        </w:rPr>
        <w:t>, АТФ) и его биологическое и практическое значение. Омыление жиров. Реакция этерификации.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9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Сравнение электропроводности растворов электролитов.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Смещение равновесия диссоциации слабых кислот.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Индикаторы и изменение их окраски в разных средах.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Сернокислый и ферментативный гидролиз углеводов.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Гидролиз карбонатов, сульфатов и силикатов щелочных металлов; нитратов свинца (</w:t>
      </w:r>
      <w:r w:rsidRPr="00DD0FC6">
        <w:rPr>
          <w:rStyle w:val="350"/>
          <w:rFonts w:ascii="Times New Roman" w:hAnsi="Times New Roman" w:cs="Times New Roman"/>
          <w:sz w:val="28"/>
          <w:szCs w:val="28"/>
          <w:lang w:val="en-US"/>
        </w:rPr>
        <w:t>II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t>) или цинка, хлорида аммония.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9"/>
          <w:rFonts w:ascii="Times New Roman" w:hAnsi="Times New Roman" w:cs="Times New Roman"/>
          <w:sz w:val="28"/>
          <w:szCs w:val="28"/>
        </w:rPr>
        <w:t>Лабораторный опыт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 xml:space="preserve">Характер диссоциации </w:t>
      </w:r>
      <w:proofErr w:type="gramStart"/>
      <w:r w:rsidRPr="00DD0FC6">
        <w:rPr>
          <w:rStyle w:val="350"/>
          <w:rFonts w:ascii="Times New Roman" w:hAnsi="Times New Roman" w:cs="Times New Roman"/>
          <w:sz w:val="28"/>
          <w:szCs w:val="28"/>
        </w:rPr>
        <w:t>различных</w:t>
      </w:r>
      <w:proofErr w:type="gramEnd"/>
      <w:r w:rsidRPr="00DD0FC6">
        <w:rPr>
          <w:rStyle w:val="350"/>
          <w:rFonts w:ascii="Times New Roman" w:hAnsi="Times New Roman" w:cs="Times New Roman"/>
          <w:sz w:val="28"/>
          <w:szCs w:val="28"/>
        </w:rPr>
        <w:t xml:space="preserve"> гидроксидов.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9"/>
          <w:rFonts w:ascii="Times New Roman" w:hAnsi="Times New Roman" w:cs="Times New Roman"/>
          <w:sz w:val="28"/>
          <w:szCs w:val="28"/>
        </w:rPr>
        <w:t>Практическое занятие</w:t>
      </w:r>
    </w:p>
    <w:p w:rsidR="008E3924" w:rsidRPr="00DD0FC6" w:rsidRDefault="008E3924" w:rsidP="00DD0FC6">
      <w:pPr>
        <w:pStyle w:val="50"/>
        <w:shd w:val="clear" w:color="auto" w:fill="auto"/>
        <w:spacing w:before="0" w:after="33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50"/>
          <w:rFonts w:ascii="Times New Roman" w:hAnsi="Times New Roman" w:cs="Times New Roman"/>
          <w:sz w:val="28"/>
          <w:szCs w:val="28"/>
        </w:rPr>
        <w:t>Приготовление растворов различных видов концентрации.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line="276" w:lineRule="auto"/>
        <w:ind w:left="15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34" w:name="bookmark54"/>
      <w:r w:rsidRPr="00DD0FC6">
        <w:rPr>
          <w:rStyle w:val="66"/>
          <w:rFonts w:ascii="Times New Roman" w:hAnsi="Times New Roman" w:cs="Times New Roman"/>
          <w:sz w:val="28"/>
          <w:szCs w:val="28"/>
        </w:rPr>
        <w:t>2.9. Окислительно-восстановительные реакции.</w:t>
      </w:r>
      <w:bookmarkEnd w:id="34"/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153" w:line="276" w:lineRule="auto"/>
        <w:ind w:left="26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35" w:name="bookmark55"/>
      <w:r w:rsidRPr="00DD0FC6">
        <w:rPr>
          <w:rStyle w:val="66"/>
          <w:rFonts w:ascii="Times New Roman" w:hAnsi="Times New Roman" w:cs="Times New Roman"/>
          <w:sz w:val="28"/>
          <w:szCs w:val="28"/>
        </w:rPr>
        <w:t>Электрохимические процессы</w:t>
      </w:r>
      <w:bookmarkEnd w:id="35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5"/>
          <w:rFonts w:ascii="Times New Roman" w:hAnsi="Times New Roman" w:cs="Times New Roman"/>
          <w:sz w:val="28"/>
          <w:szCs w:val="28"/>
        </w:rPr>
        <w:t>Окислительно-восстановительные реакции.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t xml:space="preserve"> Степень окисления. Восстановители и окислители. Окисление и восстановление. Важнейшие окислители и восстанови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softHyphen/>
        <w:t xml:space="preserve">тели. Восстановительные свойства металлов </w:t>
      </w:r>
      <w:r w:rsidRPr="00DD0FC6">
        <w:rPr>
          <w:rStyle w:val="360"/>
          <w:rFonts w:ascii="Times New Roman" w:hAnsi="Times New Roman" w:cs="Times New Roman"/>
          <w:sz w:val="28"/>
          <w:szCs w:val="28"/>
        </w:rPr>
        <w:t xml:space="preserve">— </w:t>
      </w:r>
      <w:r w:rsidRPr="00DD0FC6">
        <w:rPr>
          <w:rStyle w:val="350"/>
          <w:rFonts w:ascii="Times New Roman" w:hAnsi="Times New Roman" w:cs="Times New Roman"/>
          <w:sz w:val="28"/>
          <w:szCs w:val="28"/>
        </w:rPr>
        <w:lastRenderedPageBreak/>
        <w:t>простых веществ. Окислительные и восстановительные свойства неметаллов — простых веществ. Восстановительные свойства веществ, образованных элементами в низшей (отрицательной) степени окисления. Окислительные свойства веществ, образованных элементами в высшей (положительной) степени окисления. Окислительные и восстановительные свойства веществ, образованных элементами в промежуточных степенях окисления.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93"/>
          <w:rFonts w:ascii="Times New Roman" w:hAnsi="Times New Roman" w:cs="Times New Roman"/>
          <w:sz w:val="28"/>
          <w:szCs w:val="28"/>
        </w:rPr>
        <w:t>Классификация окислительно-восстановительных реакций.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 Реакции межатомно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softHyphen/>
        <w:t>го и межмолекулярного окисления-восстановления. Реакции внутримолекулярного окисления-восстановления. Реакции самоокисления-самовосстановления (</w:t>
      </w:r>
      <w:proofErr w:type="spellStart"/>
      <w:r w:rsidRPr="00DD0FC6">
        <w:rPr>
          <w:rStyle w:val="370"/>
          <w:rFonts w:ascii="Times New Roman" w:hAnsi="Times New Roman" w:cs="Times New Roman"/>
          <w:sz w:val="28"/>
          <w:szCs w:val="28"/>
        </w:rPr>
        <w:t>диспро-порционирования</w:t>
      </w:r>
      <w:proofErr w:type="spellEnd"/>
      <w:r w:rsidRPr="00DD0FC6">
        <w:rPr>
          <w:rStyle w:val="370"/>
          <w:rFonts w:ascii="Times New Roman" w:hAnsi="Times New Roman" w:cs="Times New Roman"/>
          <w:sz w:val="28"/>
          <w:szCs w:val="28"/>
        </w:rPr>
        <w:t>).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>Методы составления уравнений окислительно-восстановительных реакций. Метод электронного баланса. Влияние среды на протекание окислительно-восстановительных процессов.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93"/>
          <w:rFonts w:ascii="Times New Roman" w:hAnsi="Times New Roman" w:cs="Times New Roman"/>
          <w:sz w:val="28"/>
          <w:szCs w:val="28"/>
        </w:rPr>
        <w:t>Химические источники тока.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 Электродные потенциалы. Ряд стандартных электрод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softHyphen/>
        <w:t>ных потенциалов (электрохимический ряд напряжений металлов). Гальванические элементы и принципы их работы. Составление гальванических элементов. Образова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softHyphen/>
        <w:t>ние гальванических пар при химических процессах. Гальванические элементы, при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softHyphen/>
        <w:t>меняемые в жизни: свинцовая аккумуляторная батарея, никель-кадмиевые батареи, топливные элементы.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93"/>
          <w:rFonts w:ascii="Times New Roman" w:hAnsi="Times New Roman" w:cs="Times New Roman"/>
          <w:sz w:val="28"/>
          <w:szCs w:val="28"/>
        </w:rPr>
        <w:t>Электролиз расплавов и водных растворов электролитов.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 Процессы, происходя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softHyphen/>
        <w:t>щие на катоде и аноде. Уравнения электрохимических процессов. Электролиз водных растворов с инертными электродами. Электролиз водных растворов с растворимыми электродами. Практическое применение электролиза.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8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>Восстановление дихромата калия цинком.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>Восстановление оксида меди (</w:t>
      </w:r>
      <w:r w:rsidRPr="00DD0FC6">
        <w:rPr>
          <w:rStyle w:val="370"/>
          <w:rFonts w:ascii="Times New Roman" w:hAnsi="Times New Roman" w:cs="Times New Roman"/>
          <w:sz w:val="28"/>
          <w:szCs w:val="28"/>
          <w:lang w:val="en-US"/>
        </w:rPr>
        <w:t>II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t>) углем и водородом.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>Восстановление дихромата калия этиловым спиртом.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>Окислительные свойства азотной кислоты.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>Окислительные свойства дихромата калия.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>Гальванические элементы и батарейки.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>Электролиз раствора хлорида меди (</w:t>
      </w:r>
      <w:r w:rsidRPr="00DD0FC6">
        <w:rPr>
          <w:rStyle w:val="370"/>
          <w:rFonts w:ascii="Times New Roman" w:hAnsi="Times New Roman" w:cs="Times New Roman"/>
          <w:sz w:val="28"/>
          <w:szCs w:val="28"/>
          <w:lang w:val="en-US"/>
        </w:rPr>
        <w:t>II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t>).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8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Взаимодействие металлов с </w:t>
      </w:r>
      <w:proofErr w:type="gramStart"/>
      <w:r w:rsidRPr="00DD0FC6">
        <w:rPr>
          <w:rStyle w:val="370"/>
          <w:rFonts w:ascii="Times New Roman" w:hAnsi="Times New Roman" w:cs="Times New Roman"/>
          <w:sz w:val="28"/>
          <w:szCs w:val="28"/>
        </w:rPr>
        <w:t>неметаллами, а</w:t>
      </w:r>
      <w:proofErr w:type="gramEnd"/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 также с растворами солей и раство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softHyphen/>
        <w:t>рами кислот.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>Взаимодействие серной и азотной кислот с медью.</w:t>
      </w:r>
    </w:p>
    <w:p w:rsidR="008E3924" w:rsidRPr="00DD0FC6" w:rsidRDefault="008E3924" w:rsidP="00DD0FC6">
      <w:pPr>
        <w:pStyle w:val="50"/>
        <w:shd w:val="clear" w:color="auto" w:fill="auto"/>
        <w:spacing w:before="0" w:after="33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lastRenderedPageBreak/>
        <w:t>Окислительные свойства перманганата калия в различных средах.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93" w:line="276" w:lineRule="auto"/>
        <w:ind w:left="13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36" w:name="bookmark56"/>
      <w:r w:rsidRPr="00DD0FC6">
        <w:rPr>
          <w:rStyle w:val="650"/>
          <w:rFonts w:ascii="Times New Roman" w:hAnsi="Times New Roman" w:cs="Times New Roman"/>
          <w:sz w:val="28"/>
          <w:szCs w:val="28"/>
        </w:rPr>
        <w:t>2.10. Классификация веществ. Простые вещества</w:t>
      </w:r>
      <w:bookmarkEnd w:id="36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93"/>
          <w:rFonts w:ascii="Times New Roman" w:hAnsi="Times New Roman" w:cs="Times New Roman"/>
          <w:sz w:val="28"/>
          <w:szCs w:val="28"/>
        </w:rPr>
        <w:t>Классификация неорганических веществ.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 Простые и сложные вещества. Оксиды, их классификация. Гидроксиды (основания, кислородсодержащие кислоты, </w:t>
      </w:r>
      <w:proofErr w:type="spellStart"/>
      <w:r w:rsidRPr="00DD0FC6">
        <w:rPr>
          <w:rStyle w:val="370"/>
          <w:rFonts w:ascii="Times New Roman" w:hAnsi="Times New Roman" w:cs="Times New Roman"/>
          <w:sz w:val="28"/>
          <w:szCs w:val="28"/>
        </w:rPr>
        <w:t>амфо-терные</w:t>
      </w:r>
      <w:proofErr w:type="spellEnd"/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0FC6">
        <w:rPr>
          <w:rStyle w:val="370"/>
          <w:rFonts w:ascii="Times New Roman" w:hAnsi="Times New Roman" w:cs="Times New Roman"/>
          <w:sz w:val="28"/>
          <w:szCs w:val="28"/>
        </w:rPr>
        <w:t>гидроксиды</w:t>
      </w:r>
      <w:proofErr w:type="spellEnd"/>
      <w:r w:rsidRPr="00DD0FC6">
        <w:rPr>
          <w:rStyle w:val="370"/>
          <w:rFonts w:ascii="Times New Roman" w:hAnsi="Times New Roman" w:cs="Times New Roman"/>
          <w:sz w:val="28"/>
          <w:szCs w:val="28"/>
        </w:rPr>
        <w:t>). Кислоты, их классификация. Основания, их классификация. Соли средние, кислые, основные и комплексные.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93"/>
          <w:rFonts w:ascii="Times New Roman" w:hAnsi="Times New Roman" w:cs="Times New Roman"/>
          <w:sz w:val="28"/>
          <w:szCs w:val="28"/>
        </w:rPr>
        <w:t>Металлы.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 Положение металлов в периодической системе и особенности строения их атомов. Простые вещества — металлы: строение кристаллов и металлическая химическая связь. </w:t>
      </w:r>
      <w:proofErr w:type="gramStart"/>
      <w:r w:rsidRPr="00DD0FC6">
        <w:rPr>
          <w:rStyle w:val="370"/>
          <w:rFonts w:ascii="Times New Roman" w:hAnsi="Times New Roman" w:cs="Times New Roman"/>
          <w:sz w:val="28"/>
          <w:szCs w:val="28"/>
        </w:rPr>
        <w:t>Общие физические свойства металлов и их восстановительные свойства: взаимодействие с неметаллами (кислородом, галогенами, серой, азотом, водородом), водой, кислотами, растворами солей, органическими веществами (спир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softHyphen/>
        <w:t xml:space="preserve">тами, </w:t>
      </w:r>
      <w:proofErr w:type="spellStart"/>
      <w:r w:rsidRPr="00DD0FC6">
        <w:rPr>
          <w:rStyle w:val="370"/>
          <w:rFonts w:ascii="Times New Roman" w:hAnsi="Times New Roman" w:cs="Times New Roman"/>
          <w:sz w:val="28"/>
          <w:szCs w:val="28"/>
        </w:rPr>
        <w:t>галогеналканами</w:t>
      </w:r>
      <w:proofErr w:type="spellEnd"/>
      <w:r w:rsidRPr="00DD0FC6">
        <w:rPr>
          <w:rStyle w:val="370"/>
          <w:rFonts w:ascii="Times New Roman" w:hAnsi="Times New Roman" w:cs="Times New Roman"/>
          <w:sz w:val="28"/>
          <w:szCs w:val="28"/>
        </w:rPr>
        <w:t>, фенолом, кислотами), щелочами.</w:t>
      </w:r>
      <w:proofErr w:type="gramEnd"/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 Оксиды и гидроксиды металлов. Зависимость свойств этих соединений от степеней окисления металлов. Значение металлов в природе и жизни организмов.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93"/>
          <w:rFonts w:ascii="Times New Roman" w:hAnsi="Times New Roman" w:cs="Times New Roman"/>
          <w:sz w:val="28"/>
          <w:szCs w:val="28"/>
        </w:rPr>
        <w:t>Коррозия металлов.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 Понятие коррозии. Химическая коррозия. Электрохимическая коррозия. Способы защиты металлов от коррозии.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93"/>
          <w:rFonts w:ascii="Times New Roman" w:hAnsi="Times New Roman" w:cs="Times New Roman"/>
          <w:sz w:val="28"/>
          <w:szCs w:val="28"/>
        </w:rPr>
        <w:t>Общие способы получения металлов.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 Металлы в природе. Металлургия и ее виды: </w:t>
      </w:r>
      <w:proofErr w:type="spellStart"/>
      <w:r w:rsidRPr="00DD0FC6">
        <w:rPr>
          <w:rStyle w:val="370"/>
          <w:rFonts w:ascii="Times New Roman" w:hAnsi="Times New Roman" w:cs="Times New Roman"/>
          <w:sz w:val="28"/>
          <w:szCs w:val="28"/>
        </w:rPr>
        <w:t>пир</w:t>
      </w:r>
      <w:proofErr w:type="gramStart"/>
      <w:r w:rsidRPr="00DD0FC6">
        <w:rPr>
          <w:rStyle w:val="370"/>
          <w:rFonts w:ascii="Times New Roman" w:hAnsi="Times New Roman" w:cs="Times New Roman"/>
          <w:sz w:val="28"/>
          <w:szCs w:val="28"/>
        </w:rPr>
        <w:t>о</w:t>
      </w:r>
      <w:proofErr w:type="spellEnd"/>
      <w:r w:rsidRPr="00DD0FC6">
        <w:rPr>
          <w:rStyle w:val="370"/>
          <w:rFonts w:ascii="Times New Roman" w:hAnsi="Times New Roman" w:cs="Times New Roman"/>
          <w:sz w:val="28"/>
          <w:szCs w:val="28"/>
        </w:rPr>
        <w:t>-</w:t>
      </w:r>
      <w:proofErr w:type="gramEnd"/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0FC6">
        <w:rPr>
          <w:rStyle w:val="370"/>
          <w:rFonts w:ascii="Times New Roman" w:hAnsi="Times New Roman" w:cs="Times New Roman"/>
          <w:sz w:val="28"/>
          <w:szCs w:val="28"/>
        </w:rPr>
        <w:t>гидро</w:t>
      </w:r>
      <w:proofErr w:type="spellEnd"/>
      <w:r w:rsidRPr="00DD0FC6">
        <w:rPr>
          <w:rStyle w:val="370"/>
          <w:rFonts w:ascii="Times New Roman" w:hAnsi="Times New Roman" w:cs="Times New Roman"/>
          <w:sz w:val="28"/>
          <w:szCs w:val="28"/>
        </w:rPr>
        <w:t>- и электрометаллургия. Электролиз расплавов и растворов соединений металлов и его практическое значение.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83"/>
          <w:rFonts w:ascii="Times New Roman" w:hAnsi="Times New Roman" w:cs="Times New Roman"/>
          <w:sz w:val="28"/>
          <w:szCs w:val="28"/>
        </w:rPr>
        <w:t>Неметаллы.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 Положение неметаллов в Периодической системе, особенности строения их атомов. </w:t>
      </w:r>
      <w:proofErr w:type="spellStart"/>
      <w:r w:rsidRPr="00DD0FC6">
        <w:rPr>
          <w:rStyle w:val="370"/>
          <w:rFonts w:ascii="Times New Roman" w:hAnsi="Times New Roman" w:cs="Times New Roman"/>
          <w:sz w:val="28"/>
          <w:szCs w:val="28"/>
        </w:rPr>
        <w:t>Электроотрицательность</w:t>
      </w:r>
      <w:proofErr w:type="spellEnd"/>
      <w:r w:rsidRPr="00DD0FC6">
        <w:rPr>
          <w:rStyle w:val="37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>Благородные газы. Электронное строение атомов благородных газов и особенности их химических и физических свойств.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70"/>
          <w:rFonts w:ascii="Times New Roman" w:hAnsi="Times New Roman" w:cs="Times New Roman"/>
          <w:sz w:val="28"/>
          <w:szCs w:val="28"/>
        </w:rPr>
        <w:t xml:space="preserve">Неметаллы </w:t>
      </w:r>
      <w:r w:rsidRPr="00DD0FC6">
        <w:rPr>
          <w:rStyle w:val="380"/>
          <w:rFonts w:ascii="Times New Roman" w:hAnsi="Times New Roman" w:cs="Times New Roman"/>
          <w:sz w:val="28"/>
          <w:szCs w:val="28"/>
        </w:rPr>
        <w:t xml:space="preserve">— 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t>простые вещества. Их атомное и молекулярное строение их. Алло</w:t>
      </w:r>
      <w:r w:rsidRPr="00DD0FC6">
        <w:rPr>
          <w:rStyle w:val="370"/>
          <w:rFonts w:ascii="Times New Roman" w:hAnsi="Times New Roman" w:cs="Times New Roman"/>
          <w:sz w:val="28"/>
          <w:szCs w:val="28"/>
        </w:rPr>
        <w:softHyphen/>
        <w:t>тропия. Химические свойства неметаллов. Окислительные свойства: взаимодействие с металлами, водородом, менее электроотрицательными неметаллами, некоторыми сложными веществами. Восстановительные свойства неметаллов в реакциях с фтором, кислородом, сложными веществами — окислителями (азотной и серной кислотами и др.).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7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Коллекция «Классификация неорганических веществ» и образцы представителей классов.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Коллекция «Классификация органических веществ» и образцы представителей классов.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lastRenderedPageBreak/>
        <w:t>Модели кристаллических решеток металлов.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Коллекция металлов с разными физическими свойствами.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Взаимодействие лития, натрия, магния и железа с кислородом; щелочных ме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softHyphen/>
        <w:t>таллов с водой, спиртами, фенолом; цинка с растворами соляной и серной кислот; натрия с серой; алюминия с йодом; железа с раствором медного купороса; алюминия с раствором едкого натра.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Оксиды и гидроксиды хрома.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Коррозия металлов в зависимости от условий.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Защита металлов от коррозии: образцы «нержавеек», защитных покрытий.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Коллекция руд.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Электролиз растворов солей.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Модели кристаллических решеток йода, алмаза, графита.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Аллотропия фосфора, серы, кислорода.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Взаимодействие водорода с кислородом; сурьмы с хлором; натрия с йодом; хлора с раствором бромида калия; хлорной и сероводородной воды; обесцвечивание бромной воды этиленом или ацетиленом.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7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Ознакомление с образцами представителей классов неорганических веществ.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Ознакомление с образцами представителей классов органических веществ.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Ознакомление с коллекцией руд.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Получение кислорода и его свойства.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Получение водорода и его свойства.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Получение пластической серы, химические свойства серы.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Взаимодействие металлов с растворами кислот и солей.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Свойства угля: адсорбционные, восстановительные.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Взаимодействие цинка или алюминия с растворами кислот и щелочей.</w:t>
      </w:r>
    </w:p>
    <w:p w:rsidR="008E3924" w:rsidRPr="00DD0FC6" w:rsidRDefault="008E3924" w:rsidP="00DD0FC6">
      <w:pPr>
        <w:pStyle w:val="50"/>
        <w:shd w:val="clear" w:color="auto" w:fill="auto"/>
        <w:spacing w:before="0" w:after="33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90"/>
          <w:rFonts w:ascii="Times New Roman" w:hAnsi="Times New Roman" w:cs="Times New Roman"/>
          <w:sz w:val="28"/>
          <w:szCs w:val="28"/>
        </w:rPr>
        <w:t>Окрашивание пламени катионами щелочных и щелочноземельных металлов.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93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7" w:name="bookmark57"/>
      <w:r w:rsidRPr="00DD0FC6">
        <w:rPr>
          <w:rStyle w:val="640"/>
          <w:rFonts w:ascii="Times New Roman" w:hAnsi="Times New Roman" w:cs="Times New Roman"/>
          <w:sz w:val="28"/>
          <w:szCs w:val="28"/>
        </w:rPr>
        <w:t>2.11. Основные классы неорганических и органических соединений</w:t>
      </w:r>
      <w:bookmarkEnd w:id="37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74"/>
          <w:rFonts w:ascii="Times New Roman" w:hAnsi="Times New Roman" w:cs="Times New Roman"/>
          <w:sz w:val="28"/>
          <w:szCs w:val="28"/>
        </w:rPr>
        <w:t>Водородные соединения неметаллов.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t xml:space="preserve"> Получение аммиака и </w:t>
      </w:r>
      <w:proofErr w:type="spellStart"/>
      <w:r w:rsidRPr="00DD0FC6">
        <w:rPr>
          <w:rStyle w:val="390"/>
          <w:rFonts w:ascii="Times New Roman" w:hAnsi="Times New Roman" w:cs="Times New Roman"/>
          <w:sz w:val="28"/>
          <w:szCs w:val="28"/>
        </w:rPr>
        <w:t>хлороводорода</w:t>
      </w:r>
      <w:proofErr w:type="spellEnd"/>
      <w:r w:rsidRPr="00DD0FC6">
        <w:rPr>
          <w:rStyle w:val="390"/>
          <w:rFonts w:ascii="Times New Roman" w:hAnsi="Times New Roman" w:cs="Times New Roman"/>
          <w:sz w:val="28"/>
          <w:szCs w:val="28"/>
        </w:rPr>
        <w:t xml:space="preserve"> синтезом и косвенно. Физические свойства. Отношение к воде: кислотно-основные свойства.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74"/>
          <w:rFonts w:ascii="Times New Roman" w:hAnsi="Times New Roman" w:cs="Times New Roman"/>
          <w:sz w:val="28"/>
          <w:szCs w:val="28"/>
        </w:rPr>
        <w:t>Оксиды и ангидриды карбоновых кислот.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t xml:space="preserve"> Несолеобразующие и солеобразующие оксиды. Кислотные оксиды, их свойства. Основные 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lastRenderedPageBreak/>
        <w:t>оксиды, их свойства. Амфотерные оксиды, их свойства. Зависимость свойств оксидов металлов от степени окисления. Ангидриды карбоновых кислот как аналоги кислотных оксидов.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74"/>
          <w:rFonts w:ascii="Times New Roman" w:hAnsi="Times New Roman" w:cs="Times New Roman"/>
          <w:sz w:val="28"/>
          <w:szCs w:val="28"/>
        </w:rPr>
        <w:t>Кислоты органические и неорганические.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t xml:space="preserve"> Кислоты в свете теории электроли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softHyphen/>
        <w:t xml:space="preserve">тической диссоциации. Кислоты в свете </w:t>
      </w:r>
      <w:proofErr w:type="spellStart"/>
      <w:r w:rsidRPr="00DD0FC6">
        <w:rPr>
          <w:rStyle w:val="390"/>
          <w:rFonts w:ascii="Times New Roman" w:hAnsi="Times New Roman" w:cs="Times New Roman"/>
          <w:sz w:val="28"/>
          <w:szCs w:val="28"/>
        </w:rPr>
        <w:t>протолитической</w:t>
      </w:r>
      <w:proofErr w:type="spellEnd"/>
      <w:r w:rsidRPr="00DD0FC6">
        <w:rPr>
          <w:rStyle w:val="390"/>
          <w:rFonts w:ascii="Times New Roman" w:hAnsi="Times New Roman" w:cs="Times New Roman"/>
          <w:sz w:val="28"/>
          <w:szCs w:val="28"/>
        </w:rPr>
        <w:t xml:space="preserve"> теории. Классификация органических и неорганических кислот. Общие свойства кислот: взаимодействие органических и неорганических кислот с металлами, основными и амфотерными ок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softHyphen/>
        <w:t>сидами и гидроксидами, солями, образование сложных эфиров. Особенности свойств концентрированной серной и азотной кислот.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74"/>
          <w:rFonts w:ascii="Times New Roman" w:hAnsi="Times New Roman" w:cs="Times New Roman"/>
          <w:sz w:val="28"/>
          <w:szCs w:val="28"/>
        </w:rPr>
        <w:t>Основания органические и неорганические.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t xml:space="preserve"> Основания в свете теории электро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softHyphen/>
        <w:t xml:space="preserve">литической диссоциации. Основания в свете </w:t>
      </w:r>
      <w:proofErr w:type="spellStart"/>
      <w:r w:rsidRPr="00DD0FC6">
        <w:rPr>
          <w:rStyle w:val="390"/>
          <w:rFonts w:ascii="Times New Roman" w:hAnsi="Times New Roman" w:cs="Times New Roman"/>
          <w:sz w:val="28"/>
          <w:szCs w:val="28"/>
        </w:rPr>
        <w:t>протолитической</w:t>
      </w:r>
      <w:proofErr w:type="spellEnd"/>
      <w:r w:rsidRPr="00DD0FC6">
        <w:rPr>
          <w:rStyle w:val="390"/>
          <w:rFonts w:ascii="Times New Roman" w:hAnsi="Times New Roman" w:cs="Times New Roman"/>
          <w:sz w:val="28"/>
          <w:szCs w:val="28"/>
        </w:rPr>
        <w:t xml:space="preserve"> теории. Классифи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softHyphen/>
        <w:t>кация органических и неорганических оснований. Химические свойства щелочей и нерастворимых оснований. Свойства бескислородных оснований: аммиака и аминов. Взаимное влияние атомов в молекуле анилина.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74"/>
          <w:rFonts w:ascii="Times New Roman" w:hAnsi="Times New Roman" w:cs="Times New Roman"/>
          <w:sz w:val="28"/>
          <w:szCs w:val="28"/>
        </w:rPr>
        <w:t>Амфотерные органические и неорганические соединения.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t xml:space="preserve"> Амфотерные основания в свете </w:t>
      </w:r>
      <w:proofErr w:type="spellStart"/>
      <w:r w:rsidRPr="00DD0FC6">
        <w:rPr>
          <w:rStyle w:val="390"/>
          <w:rFonts w:ascii="Times New Roman" w:hAnsi="Times New Roman" w:cs="Times New Roman"/>
          <w:sz w:val="28"/>
          <w:szCs w:val="28"/>
        </w:rPr>
        <w:t>протолитической</w:t>
      </w:r>
      <w:proofErr w:type="spellEnd"/>
      <w:r w:rsidRPr="00DD0FC6">
        <w:rPr>
          <w:rStyle w:val="390"/>
          <w:rFonts w:ascii="Times New Roman" w:hAnsi="Times New Roman" w:cs="Times New Roman"/>
          <w:sz w:val="28"/>
          <w:szCs w:val="28"/>
        </w:rPr>
        <w:t xml:space="preserve"> теории. Амфотерность оксидов и гидроксидов переходных металлов: взаимодействие с кислотами и щелочами.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74"/>
          <w:rFonts w:ascii="Times New Roman" w:hAnsi="Times New Roman" w:cs="Times New Roman"/>
          <w:sz w:val="28"/>
          <w:szCs w:val="28"/>
        </w:rPr>
        <w:t>Соли.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t xml:space="preserve"> Классификация и химические свойства солей. Особенности свойств солей органических и неорганических кислот.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74"/>
          <w:rFonts w:ascii="Times New Roman" w:hAnsi="Times New Roman" w:cs="Times New Roman"/>
          <w:sz w:val="28"/>
          <w:szCs w:val="28"/>
        </w:rPr>
        <w:t xml:space="preserve">Генетическая связь между классами органических и неорганических соединений. </w:t>
      </w:r>
      <w:r w:rsidRPr="00DD0FC6">
        <w:rPr>
          <w:rStyle w:val="390"/>
          <w:rFonts w:ascii="Times New Roman" w:hAnsi="Times New Roman" w:cs="Times New Roman"/>
          <w:sz w:val="28"/>
          <w:szCs w:val="28"/>
        </w:rPr>
        <w:t>Понятие о генетической связи и генетических рядах в неорганической и органической химии. Генетические ряды металла (на примере кальция и железа), неметалла (серы и кремния), переходного элемента (цинка). Генетические ряды и генетическая связь в органической химии. Единство мира веществ.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left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6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>Коллекции кислотных, основных и амфотерных оксидов, демонстрация их свойств.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>Взаимодействие концентрированных азотной и серной кислот, а также разбавлен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softHyphen/>
        <w:t>ной азотной кислоты с медью.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>Реакция «серебряного зеркала» для муравьиной кислоты.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>Взаимодействие раствора гидроксида натрия с кислотными оксидами (оксидом фосфора (V)), амфотерными гидроксидами (гидроксидом цинка).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lastRenderedPageBreak/>
        <w:t xml:space="preserve">Взаимодействие аммиака с </w:t>
      </w:r>
      <w:proofErr w:type="spellStart"/>
      <w:r w:rsidRPr="00DD0FC6">
        <w:rPr>
          <w:rStyle w:val="401"/>
          <w:rFonts w:ascii="Times New Roman" w:hAnsi="Times New Roman" w:cs="Times New Roman"/>
          <w:sz w:val="28"/>
          <w:szCs w:val="28"/>
        </w:rPr>
        <w:t>хлороводородом</w:t>
      </w:r>
      <w:proofErr w:type="spellEnd"/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 и водой. Аналогично для метил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softHyphen/>
        <w:t>амина.</w:t>
      </w:r>
    </w:p>
    <w:p w:rsidR="008E3924" w:rsidRPr="00DD0FC6" w:rsidRDefault="008E3924" w:rsidP="00DD0FC6">
      <w:pPr>
        <w:pStyle w:val="50"/>
        <w:shd w:val="clear" w:color="auto" w:fill="auto"/>
        <w:spacing w:before="0" w:after="152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>Взаимодействие аминокислот с кислотами и щелочами. Осуществление пере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softHyphen/>
        <w:t>ходов:</w:t>
      </w:r>
    </w:p>
    <w:p w:rsidR="008E3924" w:rsidRPr="00DD0FC6" w:rsidRDefault="008E3924" w:rsidP="00DD0FC6">
      <w:pPr>
        <w:pStyle w:val="50"/>
        <w:shd w:val="clear" w:color="auto" w:fill="auto"/>
        <w:spacing w:before="0" w:after="141" w:line="276" w:lineRule="auto"/>
        <w:ind w:left="274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DD0FC6">
        <w:rPr>
          <w:rStyle w:val="401"/>
          <w:rFonts w:ascii="Times New Roman" w:hAnsi="Times New Roman" w:cs="Times New Roman"/>
          <w:sz w:val="28"/>
          <w:szCs w:val="28"/>
        </w:rPr>
        <w:t>Са</w:t>
      </w:r>
      <w:proofErr w:type="spellEnd"/>
      <w:r w:rsidRPr="00DD0FC6">
        <w:rPr>
          <w:rStyle w:val="9pt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0FC6">
        <w:rPr>
          <w:rStyle w:val="9pt1"/>
          <w:rFonts w:ascii="Times New Roman" w:hAnsi="Times New Roman" w:cs="Times New Roman"/>
          <w:sz w:val="28"/>
          <w:szCs w:val="28"/>
        </w:rPr>
        <w:t>^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>СаО</w:t>
      </w:r>
      <w:proofErr w:type="spellEnd"/>
      <w:r w:rsidRPr="00DD0FC6">
        <w:rPr>
          <w:rStyle w:val="9pt1"/>
          <w:rFonts w:ascii="Times New Roman" w:hAnsi="Times New Roman" w:cs="Times New Roman"/>
          <w:sz w:val="28"/>
          <w:szCs w:val="28"/>
        </w:rPr>
        <w:t xml:space="preserve"> ^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 Са</w:t>
      </w:r>
      <w:r w:rsidRPr="00DD0FC6">
        <w:rPr>
          <w:rStyle w:val="401"/>
          <w:rFonts w:ascii="Times New Roman" w:hAnsi="Times New Roman" w:cs="Times New Roman"/>
          <w:sz w:val="28"/>
          <w:szCs w:val="28"/>
          <w:vertAlign w:val="subscript"/>
        </w:rPr>
        <w:t>3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>(РО</w:t>
      </w:r>
      <w:r w:rsidRPr="00DD0FC6">
        <w:rPr>
          <w:rStyle w:val="401"/>
          <w:rFonts w:ascii="Times New Roman" w:hAnsi="Times New Roman" w:cs="Times New Roman"/>
          <w:sz w:val="28"/>
          <w:szCs w:val="28"/>
          <w:vertAlign w:val="subscript"/>
        </w:rPr>
        <w:t>4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>)</w:t>
      </w:r>
      <w:r w:rsidRPr="00DD0FC6">
        <w:rPr>
          <w:rStyle w:val="401"/>
          <w:rFonts w:ascii="Times New Roman" w:hAnsi="Times New Roman" w:cs="Times New Roman"/>
          <w:sz w:val="28"/>
          <w:szCs w:val="28"/>
          <w:vertAlign w:val="subscript"/>
        </w:rPr>
        <w:t>2</w:t>
      </w:r>
      <w:r w:rsidRPr="00DD0FC6">
        <w:rPr>
          <w:rStyle w:val="9pt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0FC6">
        <w:rPr>
          <w:rStyle w:val="9pt1"/>
          <w:rFonts w:ascii="Times New Roman" w:hAnsi="Times New Roman" w:cs="Times New Roman"/>
          <w:sz w:val="28"/>
          <w:szCs w:val="28"/>
        </w:rPr>
        <w:t>^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>С</w:t>
      </w:r>
      <w:proofErr w:type="gramStart"/>
      <w:r w:rsidRPr="00DD0FC6">
        <w:rPr>
          <w:rStyle w:val="401"/>
          <w:rFonts w:ascii="Times New Roman" w:hAnsi="Times New Roman" w:cs="Times New Roman"/>
          <w:sz w:val="28"/>
          <w:szCs w:val="28"/>
        </w:rPr>
        <w:t>а</w:t>
      </w:r>
      <w:proofErr w:type="spellEnd"/>
      <w:r w:rsidRPr="00DD0FC6">
        <w:rPr>
          <w:rStyle w:val="401"/>
          <w:rFonts w:ascii="Times New Roman" w:hAnsi="Times New Roman" w:cs="Times New Roman"/>
          <w:sz w:val="28"/>
          <w:szCs w:val="28"/>
        </w:rPr>
        <w:t>(</w:t>
      </w:r>
      <w:proofErr w:type="gramEnd"/>
      <w:r w:rsidRPr="00DD0FC6">
        <w:rPr>
          <w:rStyle w:val="401"/>
          <w:rFonts w:ascii="Times New Roman" w:hAnsi="Times New Roman" w:cs="Times New Roman"/>
          <w:sz w:val="28"/>
          <w:szCs w:val="28"/>
        </w:rPr>
        <w:t>ОН)</w:t>
      </w:r>
      <w:r w:rsidRPr="00DD0FC6">
        <w:rPr>
          <w:rStyle w:val="401"/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8E3924" w:rsidRPr="00DD0FC6" w:rsidRDefault="008E3924" w:rsidP="00DD0FC6">
      <w:pPr>
        <w:pStyle w:val="1210"/>
        <w:shd w:val="clear" w:color="auto" w:fill="auto"/>
        <w:spacing w:before="0" w:line="276" w:lineRule="auto"/>
        <w:ind w:left="350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DD0FC6">
        <w:rPr>
          <w:rStyle w:val="129"/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gramEnd"/>
      <w:r w:rsidRPr="00DD0FC6">
        <w:rPr>
          <w:rStyle w:val="129pt"/>
          <w:rFonts w:ascii="Times New Roman" w:hAnsi="Times New Roman" w:cs="Times New Roman"/>
          <w:sz w:val="28"/>
          <w:szCs w:val="28"/>
        </w:rPr>
        <w:t xml:space="preserve"> ^</w:t>
      </w:r>
      <w:r w:rsidRPr="00DD0FC6">
        <w:rPr>
          <w:rStyle w:val="123"/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DD0FC6">
        <w:rPr>
          <w:rStyle w:val="123"/>
          <w:rFonts w:ascii="Times New Roman" w:hAnsi="Times New Roman" w:cs="Times New Roman"/>
          <w:sz w:val="28"/>
          <w:szCs w:val="28"/>
        </w:rPr>
        <w:t>2</w:t>
      </w:r>
      <w:r w:rsidRPr="00DD0FC6">
        <w:rPr>
          <w:rStyle w:val="123"/>
          <w:rFonts w:ascii="Times New Roman" w:hAnsi="Times New Roman" w:cs="Times New Roman"/>
          <w:sz w:val="28"/>
          <w:szCs w:val="28"/>
          <w:vertAlign w:val="superscript"/>
        </w:rPr>
        <w:t>О</w:t>
      </w:r>
      <w:r w:rsidRPr="00DD0FC6">
        <w:rPr>
          <w:rStyle w:val="123"/>
          <w:rFonts w:ascii="Times New Roman" w:hAnsi="Times New Roman" w:cs="Times New Roman"/>
          <w:sz w:val="28"/>
          <w:szCs w:val="28"/>
        </w:rPr>
        <w:t>5</w:t>
      </w:r>
      <w:r w:rsidRPr="00DD0FC6">
        <w:rPr>
          <w:rStyle w:val="129pt"/>
          <w:rFonts w:ascii="Times New Roman" w:hAnsi="Times New Roman" w:cs="Times New Roman"/>
          <w:sz w:val="28"/>
          <w:szCs w:val="28"/>
        </w:rPr>
        <w:t xml:space="preserve"> ^</w:t>
      </w:r>
      <w:r w:rsidRPr="00DD0FC6">
        <w:rPr>
          <w:rStyle w:val="123"/>
          <w:rFonts w:ascii="Times New Roman" w:hAnsi="Times New Roman" w:cs="Times New Roman"/>
          <w:sz w:val="28"/>
          <w:szCs w:val="28"/>
          <w:vertAlign w:val="superscript"/>
        </w:rPr>
        <w:t>Н</w:t>
      </w:r>
      <w:r w:rsidRPr="00DD0FC6">
        <w:rPr>
          <w:rStyle w:val="123"/>
          <w:rFonts w:ascii="Times New Roman" w:hAnsi="Times New Roman" w:cs="Times New Roman"/>
          <w:sz w:val="28"/>
          <w:szCs w:val="28"/>
        </w:rPr>
        <w:t>3</w:t>
      </w:r>
      <w:r w:rsidRPr="00DD0FC6">
        <w:rPr>
          <w:rStyle w:val="123"/>
          <w:rFonts w:ascii="Times New Roman" w:hAnsi="Times New Roman" w:cs="Times New Roman"/>
          <w:sz w:val="28"/>
          <w:szCs w:val="28"/>
          <w:vertAlign w:val="superscript"/>
        </w:rPr>
        <w:t>РО</w:t>
      </w:r>
      <w:r w:rsidRPr="00DD0FC6">
        <w:rPr>
          <w:rStyle w:val="123"/>
          <w:rFonts w:ascii="Times New Roman" w:hAnsi="Times New Roman" w:cs="Times New Roman"/>
          <w:sz w:val="28"/>
          <w:szCs w:val="28"/>
        </w:rPr>
        <w:t>4</w:t>
      </w:r>
    </w:p>
    <w:p w:rsidR="008E3924" w:rsidRPr="00DD0FC6" w:rsidRDefault="008E3924" w:rsidP="00DD0FC6">
      <w:pPr>
        <w:pStyle w:val="50"/>
        <w:shd w:val="clear" w:color="auto" w:fill="auto"/>
        <w:spacing w:before="0" w:after="79" w:line="276" w:lineRule="auto"/>
        <w:ind w:left="216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>Си</w:t>
      </w:r>
      <w:r w:rsidRPr="00DD0FC6">
        <w:rPr>
          <w:rStyle w:val="9pt1"/>
          <w:rFonts w:ascii="Times New Roman" w:hAnsi="Times New Roman" w:cs="Times New Roman"/>
          <w:sz w:val="28"/>
          <w:szCs w:val="28"/>
        </w:rPr>
        <w:t xml:space="preserve"> ^</w:t>
      </w:r>
      <w:proofErr w:type="spellStart"/>
      <w:r w:rsidRPr="00DD0FC6">
        <w:rPr>
          <w:rStyle w:val="401"/>
          <w:rFonts w:ascii="Times New Roman" w:hAnsi="Times New Roman" w:cs="Times New Roman"/>
          <w:sz w:val="28"/>
          <w:szCs w:val="28"/>
          <w:lang w:val="en-US"/>
        </w:rPr>
        <w:t>CuO</w:t>
      </w:r>
      <w:proofErr w:type="spellEnd"/>
      <w:r w:rsidRPr="00DD0FC6">
        <w:rPr>
          <w:rStyle w:val="9pt1"/>
          <w:rFonts w:ascii="Times New Roman" w:hAnsi="Times New Roman" w:cs="Times New Roman"/>
          <w:sz w:val="28"/>
          <w:szCs w:val="28"/>
        </w:rPr>
        <w:t xml:space="preserve"> ^</w:t>
      </w:r>
      <w:proofErr w:type="spellStart"/>
      <w:r w:rsidRPr="00DD0FC6">
        <w:rPr>
          <w:rStyle w:val="401"/>
          <w:rFonts w:ascii="Times New Roman" w:hAnsi="Times New Roman" w:cs="Times New Roman"/>
          <w:sz w:val="28"/>
          <w:szCs w:val="28"/>
          <w:lang w:val="en-US"/>
        </w:rPr>
        <w:t>CuSO</w:t>
      </w:r>
      <w:proofErr w:type="spellEnd"/>
      <w:r w:rsidRPr="00DD0FC6">
        <w:rPr>
          <w:rStyle w:val="401"/>
          <w:rFonts w:ascii="Times New Roman" w:hAnsi="Times New Roman" w:cs="Times New Roman"/>
          <w:sz w:val="28"/>
          <w:szCs w:val="28"/>
          <w:vertAlign w:val="subscript"/>
        </w:rPr>
        <w:t>4</w:t>
      </w:r>
      <w:r w:rsidRPr="00DD0FC6">
        <w:rPr>
          <w:rStyle w:val="9pt1"/>
          <w:rFonts w:ascii="Times New Roman" w:hAnsi="Times New Roman" w:cs="Times New Roman"/>
          <w:sz w:val="28"/>
          <w:szCs w:val="28"/>
        </w:rPr>
        <w:t xml:space="preserve"> ^</w:t>
      </w:r>
      <w:r w:rsidRPr="00DD0FC6">
        <w:rPr>
          <w:rStyle w:val="401"/>
          <w:rFonts w:ascii="Times New Roman" w:hAnsi="Times New Roman" w:cs="Times New Roman"/>
          <w:sz w:val="28"/>
          <w:szCs w:val="28"/>
          <w:lang w:val="en-US"/>
        </w:rPr>
        <w:t>Cu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>(</w:t>
      </w:r>
      <w:r w:rsidRPr="00DD0FC6">
        <w:rPr>
          <w:rStyle w:val="401"/>
          <w:rFonts w:ascii="Times New Roman" w:hAnsi="Times New Roman" w:cs="Times New Roman"/>
          <w:sz w:val="28"/>
          <w:szCs w:val="28"/>
          <w:lang w:val="en-US"/>
        </w:rPr>
        <w:t>OH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>)</w:t>
      </w:r>
      <w:r w:rsidRPr="00DD0FC6">
        <w:rPr>
          <w:rStyle w:val="401"/>
          <w:rFonts w:ascii="Times New Roman" w:hAnsi="Times New Roman" w:cs="Times New Roman"/>
          <w:sz w:val="28"/>
          <w:szCs w:val="28"/>
          <w:vertAlign w:val="subscript"/>
        </w:rPr>
        <w:t>2</w:t>
      </w:r>
      <w:r w:rsidRPr="00DD0FC6">
        <w:rPr>
          <w:rStyle w:val="9pt1"/>
          <w:rFonts w:ascii="Times New Roman" w:hAnsi="Times New Roman" w:cs="Times New Roman"/>
          <w:sz w:val="28"/>
          <w:szCs w:val="28"/>
        </w:rPr>
        <w:t xml:space="preserve"> ^</w:t>
      </w:r>
      <w:proofErr w:type="spellStart"/>
      <w:r w:rsidRPr="00DD0FC6">
        <w:rPr>
          <w:rStyle w:val="401"/>
          <w:rFonts w:ascii="Times New Roman" w:hAnsi="Times New Roman" w:cs="Times New Roman"/>
          <w:sz w:val="28"/>
          <w:szCs w:val="28"/>
          <w:lang w:val="en-US"/>
        </w:rPr>
        <w:t>CuO</w:t>
      </w:r>
      <w:proofErr w:type="spellEnd"/>
      <w:r w:rsidRPr="00DD0FC6">
        <w:rPr>
          <w:rStyle w:val="9pt1"/>
          <w:rFonts w:ascii="Times New Roman" w:hAnsi="Times New Roman" w:cs="Times New Roman"/>
          <w:sz w:val="28"/>
          <w:szCs w:val="28"/>
        </w:rPr>
        <w:t xml:space="preserve"> ^</w:t>
      </w:r>
      <w:r w:rsidRPr="00DD0FC6">
        <w:rPr>
          <w:rStyle w:val="401"/>
          <w:rFonts w:ascii="Times New Roman" w:hAnsi="Times New Roman" w:cs="Times New Roman"/>
          <w:sz w:val="28"/>
          <w:szCs w:val="28"/>
          <w:lang w:val="en-US"/>
        </w:rPr>
        <w:t>Cu</w:t>
      </w:r>
    </w:p>
    <w:p w:rsidR="008E3924" w:rsidRPr="00DD0FC6" w:rsidRDefault="008E3924" w:rsidP="00DD0FC6">
      <w:pPr>
        <w:pStyle w:val="50"/>
        <w:shd w:val="clear" w:color="auto" w:fill="auto"/>
        <w:spacing w:before="0" w:after="287" w:line="276" w:lineRule="auto"/>
        <w:ind w:left="306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  <w:lang w:val="en-US"/>
        </w:rPr>
        <w:t>C</w:t>
      </w:r>
      <w:r w:rsidRPr="00DD0FC6">
        <w:rPr>
          <w:rStyle w:val="6a"/>
          <w:rFonts w:ascii="Times New Roman" w:hAnsi="Times New Roman" w:cs="Times New Roman"/>
          <w:sz w:val="28"/>
          <w:szCs w:val="28"/>
        </w:rPr>
        <w:t>2</w:t>
      </w:r>
      <w:r w:rsidRPr="00DD0FC6">
        <w:rPr>
          <w:rStyle w:val="401"/>
          <w:rFonts w:ascii="Times New Roman" w:hAnsi="Times New Roman" w:cs="Times New Roman"/>
          <w:sz w:val="28"/>
          <w:szCs w:val="28"/>
          <w:lang w:val="en-US"/>
        </w:rPr>
        <w:t>H</w:t>
      </w:r>
      <w:r w:rsidRPr="00DD0FC6">
        <w:rPr>
          <w:rStyle w:val="6a"/>
          <w:rFonts w:ascii="Times New Roman" w:hAnsi="Times New Roman" w:cs="Times New Roman"/>
          <w:sz w:val="28"/>
          <w:szCs w:val="28"/>
        </w:rPr>
        <w:t>5</w:t>
      </w:r>
      <w:r w:rsidRPr="00DD0FC6">
        <w:rPr>
          <w:rStyle w:val="401"/>
          <w:rFonts w:ascii="Times New Roman" w:hAnsi="Times New Roman" w:cs="Times New Roman"/>
          <w:sz w:val="28"/>
          <w:szCs w:val="28"/>
          <w:lang w:val="en-US"/>
        </w:rPr>
        <w:t>OHC</w:t>
      </w:r>
      <w:r w:rsidRPr="00DD0FC6">
        <w:rPr>
          <w:rStyle w:val="6a"/>
          <w:rFonts w:ascii="Times New Roman" w:hAnsi="Times New Roman" w:cs="Times New Roman"/>
          <w:sz w:val="28"/>
          <w:szCs w:val="28"/>
        </w:rPr>
        <w:t>2</w:t>
      </w:r>
      <w:r w:rsidRPr="00DD0FC6">
        <w:rPr>
          <w:rStyle w:val="401"/>
          <w:rFonts w:ascii="Times New Roman" w:hAnsi="Times New Roman" w:cs="Times New Roman"/>
          <w:sz w:val="28"/>
          <w:szCs w:val="28"/>
          <w:lang w:val="en-US"/>
        </w:rPr>
        <w:t>H</w:t>
      </w:r>
      <w:r w:rsidRPr="00DD0FC6">
        <w:rPr>
          <w:rStyle w:val="6a"/>
          <w:rFonts w:ascii="Times New Roman" w:hAnsi="Times New Roman" w:cs="Times New Roman"/>
          <w:sz w:val="28"/>
          <w:szCs w:val="28"/>
        </w:rPr>
        <w:t>4</w:t>
      </w:r>
      <w:r w:rsidRPr="00DD0FC6">
        <w:rPr>
          <w:rStyle w:val="9pt1"/>
          <w:rFonts w:ascii="Times New Roman" w:hAnsi="Times New Roman" w:cs="Times New Roman"/>
          <w:sz w:val="28"/>
          <w:szCs w:val="28"/>
        </w:rPr>
        <w:t xml:space="preserve"> ^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 С</w:t>
      </w:r>
      <w:r w:rsidRPr="00DD0FC6">
        <w:rPr>
          <w:rStyle w:val="6a"/>
          <w:rFonts w:ascii="Times New Roman" w:hAnsi="Times New Roman" w:cs="Times New Roman"/>
          <w:sz w:val="28"/>
          <w:szCs w:val="28"/>
        </w:rPr>
        <w:t>2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>Н</w:t>
      </w:r>
      <w:r w:rsidRPr="00DD0FC6">
        <w:rPr>
          <w:rStyle w:val="6a"/>
          <w:rFonts w:ascii="Times New Roman" w:hAnsi="Times New Roman" w:cs="Times New Roman"/>
          <w:sz w:val="28"/>
          <w:szCs w:val="28"/>
        </w:rPr>
        <w:t>4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>ВГ</w:t>
      </w:r>
      <w:r w:rsidRPr="00DD0FC6">
        <w:rPr>
          <w:rStyle w:val="6a"/>
          <w:rFonts w:ascii="Times New Roman" w:hAnsi="Times New Roman" w:cs="Times New Roman"/>
          <w:sz w:val="28"/>
          <w:szCs w:val="28"/>
        </w:rPr>
        <w:t>2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6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>Получение и свойства углекислого газа.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>Свойства соляной, серной (разбавленной) и уксусной кислот.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>Взаимодействие гидроксида натрия с солями (сульфатом меди (II) и хлоридом аммония).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>Разложение гидроксида меди.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280" w:right="2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Получение и амфотерные свойства гидроксида алюминия. Получение жесткой воды и изучение ее свойств. Устранение временной и постоянной жесткости. </w:t>
      </w:r>
      <w:r w:rsidRPr="00DD0FC6">
        <w:rPr>
          <w:rStyle w:val="6b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8E3924" w:rsidRPr="00DD0FC6" w:rsidRDefault="008E3924" w:rsidP="00DD0FC6">
      <w:pPr>
        <w:pStyle w:val="50"/>
        <w:shd w:val="clear" w:color="auto" w:fill="auto"/>
        <w:spacing w:before="0" w:after="336" w:line="276" w:lineRule="auto"/>
        <w:ind w:left="280" w:right="2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Получение </w:t>
      </w:r>
      <w:proofErr w:type="spellStart"/>
      <w:r w:rsidRPr="00DD0FC6">
        <w:rPr>
          <w:rStyle w:val="401"/>
          <w:rFonts w:ascii="Times New Roman" w:hAnsi="Times New Roman" w:cs="Times New Roman"/>
          <w:sz w:val="28"/>
          <w:szCs w:val="28"/>
        </w:rPr>
        <w:t>хлороводорода</w:t>
      </w:r>
      <w:proofErr w:type="spellEnd"/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 и соляной кислоты, их свойства. Получение аммиака, его свойства.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300" w:line="276" w:lineRule="auto"/>
        <w:ind w:left="306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38" w:name="bookmark58"/>
      <w:r w:rsidRPr="00DD0FC6">
        <w:rPr>
          <w:rStyle w:val="633"/>
          <w:rFonts w:ascii="Times New Roman" w:hAnsi="Times New Roman" w:cs="Times New Roman"/>
          <w:sz w:val="28"/>
          <w:szCs w:val="28"/>
        </w:rPr>
        <w:t>2.12. Химия элементов</w:t>
      </w:r>
      <w:bookmarkEnd w:id="38"/>
    </w:p>
    <w:p w:rsidR="008E3924" w:rsidRPr="00DD0FC6" w:rsidRDefault="008E3924" w:rsidP="00DD0FC6">
      <w:pPr>
        <w:pStyle w:val="41"/>
        <w:shd w:val="clear" w:color="auto" w:fill="auto"/>
        <w:spacing w:before="0" w:after="47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FC6">
        <w:rPr>
          <w:rStyle w:val="440"/>
          <w:rFonts w:ascii="Times New Roman" w:hAnsi="Times New Roman" w:cs="Times New Roman"/>
          <w:sz w:val="28"/>
          <w:szCs w:val="28"/>
          <w:lang w:val="en-US"/>
        </w:rPr>
        <w:t>s</w:t>
      </w:r>
      <w:r w:rsidRPr="00DD0FC6">
        <w:rPr>
          <w:rStyle w:val="440"/>
          <w:rFonts w:ascii="Times New Roman" w:hAnsi="Times New Roman" w:cs="Times New Roman"/>
          <w:sz w:val="28"/>
          <w:szCs w:val="28"/>
        </w:rPr>
        <w:t>-Элементы</w:t>
      </w:r>
      <w:proofErr w:type="gramEnd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56"/>
          <w:rFonts w:ascii="Times New Roman" w:hAnsi="Times New Roman" w:cs="Times New Roman"/>
          <w:sz w:val="28"/>
          <w:szCs w:val="28"/>
        </w:rPr>
        <w:t>Водород.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 Двойственное положение водорода в периодической системе. Изотопы водорода. Тяжелая вода. Окислительные и восстановительные свойства водорода, его получение и применение. Роль водорода в живой и неживой природе.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Вода. Роль воды как </w:t>
      </w:r>
      <w:proofErr w:type="spellStart"/>
      <w:r w:rsidRPr="00DD0FC6">
        <w:rPr>
          <w:rStyle w:val="401"/>
          <w:rFonts w:ascii="Times New Roman" w:hAnsi="Times New Roman" w:cs="Times New Roman"/>
          <w:sz w:val="28"/>
          <w:szCs w:val="28"/>
        </w:rPr>
        <w:t>средообразующего</w:t>
      </w:r>
      <w:proofErr w:type="spellEnd"/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 вещества клетки. Экологические аспекты водопользования.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56"/>
          <w:rFonts w:ascii="Times New Roman" w:hAnsi="Times New Roman" w:cs="Times New Roman"/>
          <w:sz w:val="28"/>
          <w:szCs w:val="28"/>
        </w:rPr>
        <w:t xml:space="preserve">Элементы </w:t>
      </w:r>
      <w:proofErr w:type="gramStart"/>
      <w:r w:rsidRPr="00DD0FC6">
        <w:rPr>
          <w:rStyle w:val="56"/>
          <w:rFonts w:ascii="Times New Roman" w:hAnsi="Times New Roman" w:cs="Times New Roman"/>
          <w:sz w:val="28"/>
          <w:szCs w:val="28"/>
        </w:rPr>
        <w:t>!А</w:t>
      </w:r>
      <w:proofErr w:type="gramEnd"/>
      <w:r w:rsidRPr="00DD0FC6">
        <w:rPr>
          <w:rStyle w:val="56"/>
          <w:rFonts w:ascii="Times New Roman" w:hAnsi="Times New Roman" w:cs="Times New Roman"/>
          <w:sz w:val="28"/>
          <w:szCs w:val="28"/>
        </w:rPr>
        <w:t>-группы.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 Щелочные металлы. Общая характеристика щелочных ме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softHyphen/>
        <w:t>таллов на основании положения в Периодической системе элементов Д. И. Менделеева и строения атомов. Получение, физические и химические свойства щелочных ме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softHyphen/>
        <w:t>таллов. Катионы щелочных металлов как важнейшая химическая форма их суще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softHyphen/>
        <w:t>ствования, регулятивная роль катионов калия и натрия в живой клетке. Природные соединения натрия и калия, их значение.</w:t>
      </w:r>
    </w:p>
    <w:p w:rsidR="008E3924" w:rsidRPr="00DD0FC6" w:rsidRDefault="008E3924" w:rsidP="00DD0FC6">
      <w:pPr>
        <w:pStyle w:val="50"/>
        <w:shd w:val="clear" w:color="auto" w:fill="auto"/>
        <w:spacing w:before="0" w:after="152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56"/>
          <w:rFonts w:ascii="Times New Roman" w:hAnsi="Times New Roman" w:cs="Times New Roman"/>
          <w:sz w:val="28"/>
          <w:szCs w:val="28"/>
        </w:rPr>
        <w:lastRenderedPageBreak/>
        <w:t xml:space="preserve">Элементы </w:t>
      </w:r>
      <w:r w:rsidRPr="00DD0FC6">
        <w:rPr>
          <w:rStyle w:val="49"/>
          <w:rFonts w:ascii="Times New Roman" w:hAnsi="Times New Roman" w:cs="Times New Roman"/>
          <w:sz w:val="28"/>
          <w:szCs w:val="28"/>
        </w:rPr>
        <w:t>П</w:t>
      </w:r>
      <w:r w:rsidRPr="00DD0FC6">
        <w:rPr>
          <w:rStyle w:val="56"/>
          <w:rFonts w:ascii="Times New Roman" w:hAnsi="Times New Roman" w:cs="Times New Roman"/>
          <w:sz w:val="28"/>
          <w:szCs w:val="28"/>
        </w:rPr>
        <w:t>А-группы.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 Общая характеристика щелочноземельных металлов и маг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softHyphen/>
        <w:t>ния на основании положения в Периодической системе элементов Д. И. Менделеева и строения атомов. Кальций, его получение, физические и химические свойства. Важнейшие соединения кальция, их значение и применение. Кальций в природе, его биологическая роль.</w:t>
      </w:r>
    </w:p>
    <w:p w:rsidR="008E3924" w:rsidRPr="00DD0FC6" w:rsidRDefault="008E3924" w:rsidP="00DD0FC6">
      <w:pPr>
        <w:pStyle w:val="41"/>
        <w:shd w:val="clear" w:color="auto" w:fill="auto"/>
        <w:spacing w:before="0" w:after="47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0"/>
          <w:rFonts w:ascii="Times New Roman" w:hAnsi="Times New Roman" w:cs="Times New Roman"/>
          <w:sz w:val="28"/>
          <w:szCs w:val="28"/>
        </w:rPr>
        <w:t>р-Элементы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56"/>
          <w:rFonts w:ascii="Times New Roman" w:hAnsi="Times New Roman" w:cs="Times New Roman"/>
          <w:sz w:val="28"/>
          <w:szCs w:val="28"/>
        </w:rPr>
        <w:t>Алюминий.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t xml:space="preserve"> Характеристика алюминия на основании положения в Периодиче</w:t>
      </w:r>
      <w:r w:rsidRPr="00DD0FC6">
        <w:rPr>
          <w:rStyle w:val="401"/>
          <w:rFonts w:ascii="Times New Roman" w:hAnsi="Times New Roman" w:cs="Times New Roman"/>
          <w:sz w:val="28"/>
          <w:szCs w:val="28"/>
        </w:rPr>
        <w:softHyphen/>
        <w:t>ской системе элементов Д.И.Менделеева и строения атома. Получение, физические и химические свойства алюминия. Важнейшие соединения алюминия, их свойства, значение и применение. Природные соединения алюминия.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a"/>
          <w:rFonts w:ascii="Times New Roman" w:hAnsi="Times New Roman" w:cs="Times New Roman"/>
          <w:sz w:val="28"/>
          <w:szCs w:val="28"/>
        </w:rPr>
        <w:t>Углерод и кремний.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Общая характеристика на основании их положения в Перио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softHyphen/>
        <w:t>дической системе Д. И. Менделеева и строения атома. Простые вещества, образован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softHyphen/>
        <w:t xml:space="preserve">ные этими элементами. Оксиды и гидроксиды углерода и кремния. </w:t>
      </w:r>
      <w:proofErr w:type="gramStart"/>
      <w:r w:rsidRPr="00DD0FC6">
        <w:rPr>
          <w:rStyle w:val="411"/>
          <w:rFonts w:ascii="Times New Roman" w:hAnsi="Times New Roman" w:cs="Times New Roman"/>
          <w:sz w:val="28"/>
          <w:szCs w:val="28"/>
        </w:rPr>
        <w:t>Важнейшие соли угольной и кремниевой кислот.</w:t>
      </w:r>
      <w:proofErr w:type="gramEnd"/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Силикатная промышленность.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a"/>
          <w:rFonts w:ascii="Times New Roman" w:hAnsi="Times New Roman" w:cs="Times New Roman"/>
          <w:sz w:val="28"/>
          <w:szCs w:val="28"/>
        </w:rPr>
        <w:t>Галогены.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Общая характеристика галогенов на основании их положения в Перио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softHyphen/>
        <w:t>дической системе элементов Д. И. Менделеева и строения атомов. Галогены — про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softHyphen/>
        <w:t>стые вещества: строение молекул, химические свойства, получение и применение. Важнейшие соединения галогенов, их свойства, значение и применение. Галогены в природе. Биологическая роль галогенов.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FC6">
        <w:rPr>
          <w:rStyle w:val="3a"/>
          <w:rFonts w:ascii="Times New Roman" w:hAnsi="Times New Roman" w:cs="Times New Roman"/>
          <w:sz w:val="28"/>
          <w:szCs w:val="28"/>
        </w:rPr>
        <w:t>Халькогены</w:t>
      </w:r>
      <w:proofErr w:type="spellEnd"/>
      <w:r w:rsidRPr="00DD0FC6">
        <w:rPr>
          <w:rStyle w:val="3a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Общая характеристика </w:t>
      </w:r>
      <w:proofErr w:type="spellStart"/>
      <w:r w:rsidRPr="00DD0FC6">
        <w:rPr>
          <w:rStyle w:val="411"/>
          <w:rFonts w:ascii="Times New Roman" w:hAnsi="Times New Roman" w:cs="Times New Roman"/>
          <w:sz w:val="28"/>
          <w:szCs w:val="28"/>
        </w:rPr>
        <w:t>халькогенов</w:t>
      </w:r>
      <w:proofErr w:type="spellEnd"/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на основании их положения в Периодической системе элементов Д.И.Менделеева и строения атомов. </w:t>
      </w:r>
      <w:proofErr w:type="spellStart"/>
      <w:r w:rsidRPr="00DD0FC6">
        <w:rPr>
          <w:rStyle w:val="411"/>
          <w:rFonts w:ascii="Times New Roman" w:hAnsi="Times New Roman" w:cs="Times New Roman"/>
          <w:sz w:val="28"/>
          <w:szCs w:val="28"/>
        </w:rPr>
        <w:t>Халькоге-ны</w:t>
      </w:r>
      <w:proofErr w:type="spellEnd"/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— простые вещества. Аллотропия. Строение молекул аллотропных модификаций и их свойства. Получение и применение кислорода и серы. </w:t>
      </w:r>
      <w:proofErr w:type="spellStart"/>
      <w:r w:rsidRPr="00DD0FC6">
        <w:rPr>
          <w:rStyle w:val="411"/>
          <w:rFonts w:ascii="Times New Roman" w:hAnsi="Times New Roman" w:cs="Times New Roman"/>
          <w:sz w:val="28"/>
          <w:szCs w:val="28"/>
        </w:rPr>
        <w:t>Халькогены</w:t>
      </w:r>
      <w:proofErr w:type="spellEnd"/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в природе, их биологическая роль.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a"/>
          <w:rFonts w:ascii="Times New Roman" w:hAnsi="Times New Roman" w:cs="Times New Roman"/>
          <w:sz w:val="28"/>
          <w:szCs w:val="28"/>
        </w:rPr>
        <w:t xml:space="preserve">Элементы </w:t>
      </w:r>
      <w:proofErr w:type="gramStart"/>
      <w:r w:rsidRPr="00DD0FC6">
        <w:rPr>
          <w:rStyle w:val="3a"/>
          <w:rFonts w:ascii="Times New Roman" w:hAnsi="Times New Roman" w:cs="Times New Roman"/>
          <w:sz w:val="28"/>
          <w:szCs w:val="28"/>
        </w:rPr>
        <w:t>УА-группы</w:t>
      </w:r>
      <w:proofErr w:type="gramEnd"/>
      <w:r w:rsidRPr="00DD0FC6">
        <w:rPr>
          <w:rStyle w:val="3a"/>
          <w:rFonts w:ascii="Times New Roman" w:hAnsi="Times New Roman" w:cs="Times New Roman"/>
          <w:sz w:val="28"/>
          <w:szCs w:val="28"/>
        </w:rPr>
        <w:t>.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Общая характеристика элементов этой группы на основании их положения в Периодической системе элементов Д. И. Менделеева и строения ато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softHyphen/>
        <w:t xml:space="preserve">мов. Строение молекулы азота и аллотропных модификаций фосфора, их физические и химические свойства. Водородные соединения элементов </w:t>
      </w:r>
      <w:proofErr w:type="gramStart"/>
      <w:r w:rsidRPr="00DD0FC6">
        <w:rPr>
          <w:rStyle w:val="411"/>
          <w:rFonts w:ascii="Times New Roman" w:hAnsi="Times New Roman" w:cs="Times New Roman"/>
          <w:sz w:val="28"/>
          <w:szCs w:val="28"/>
        </w:rPr>
        <w:t>V</w:t>
      </w:r>
      <w:proofErr w:type="gramEnd"/>
      <w:r w:rsidRPr="00DD0FC6">
        <w:rPr>
          <w:rStyle w:val="411"/>
          <w:rFonts w:ascii="Times New Roman" w:hAnsi="Times New Roman" w:cs="Times New Roman"/>
          <w:sz w:val="28"/>
          <w:szCs w:val="28"/>
        </w:rPr>
        <w:t>А-группы. Оксиды азота и фосфора, соответствующие им кислоты. Соли этих кислот. Свойства кислородных соединений азота и фосфора, их значение и применение. Азот и фосфор в природе, их биологическая роль.</w:t>
      </w:r>
    </w:p>
    <w:p w:rsidR="008E3924" w:rsidRPr="00DD0FC6" w:rsidRDefault="008E3924" w:rsidP="00DD0FC6">
      <w:pPr>
        <w:pStyle w:val="50"/>
        <w:shd w:val="clear" w:color="auto" w:fill="auto"/>
        <w:spacing w:before="0" w:after="152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a"/>
          <w:rFonts w:ascii="Times New Roman" w:hAnsi="Times New Roman" w:cs="Times New Roman"/>
          <w:sz w:val="28"/>
          <w:szCs w:val="28"/>
        </w:rPr>
        <w:t xml:space="preserve">Элементы </w:t>
      </w:r>
      <w:r w:rsidRPr="00DD0FC6">
        <w:rPr>
          <w:rStyle w:val="3a"/>
          <w:rFonts w:ascii="Times New Roman" w:hAnsi="Times New Roman" w:cs="Times New Roman"/>
          <w:sz w:val="28"/>
          <w:szCs w:val="28"/>
          <w:lang w:val="en-US"/>
        </w:rPr>
        <w:t>IVA</w:t>
      </w:r>
      <w:r w:rsidRPr="00DD0FC6">
        <w:rPr>
          <w:rStyle w:val="3a"/>
          <w:rFonts w:ascii="Times New Roman" w:hAnsi="Times New Roman" w:cs="Times New Roman"/>
          <w:sz w:val="28"/>
          <w:szCs w:val="28"/>
        </w:rPr>
        <w:t>-группы.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Общая характеристика элементов этой группы на основа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softHyphen/>
        <w:t xml:space="preserve">нии их положения в Периодической системе элементов Д. И. 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lastRenderedPageBreak/>
        <w:t xml:space="preserve">Менделеева и строения атомов. Углерод и его аллотропия. Свойства аллотропных модификаций углерода, их значение и применение. Оксиды и гидроксиды углерода и кремния, их химические свойства. Соли угольной и кремниевых кислот, их значение и применение. </w:t>
      </w:r>
      <w:proofErr w:type="spellStart"/>
      <w:r w:rsidRPr="00DD0FC6">
        <w:rPr>
          <w:rStyle w:val="411"/>
          <w:rFonts w:ascii="Times New Roman" w:hAnsi="Times New Roman" w:cs="Times New Roman"/>
          <w:sz w:val="28"/>
          <w:szCs w:val="28"/>
        </w:rPr>
        <w:t>Приро-дообразующая</w:t>
      </w:r>
      <w:proofErr w:type="spellEnd"/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роль углерода для живой и кремния для неживой природы.</w:t>
      </w:r>
    </w:p>
    <w:p w:rsidR="008E3924" w:rsidRPr="00DD0FC6" w:rsidRDefault="008E3924" w:rsidP="00DD0FC6">
      <w:pPr>
        <w:pStyle w:val="41"/>
        <w:shd w:val="clear" w:color="auto" w:fill="auto"/>
        <w:spacing w:before="0" w:after="52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0FC6">
        <w:rPr>
          <w:rStyle w:val="430"/>
          <w:rFonts w:ascii="Times New Roman" w:hAnsi="Times New Roman" w:cs="Times New Roman"/>
          <w:sz w:val="28"/>
          <w:szCs w:val="28"/>
          <w:lang w:val="en-US"/>
        </w:rPr>
        <w:t>d</w:t>
      </w:r>
      <w:r w:rsidRPr="00DD0FC6">
        <w:rPr>
          <w:rStyle w:val="430"/>
          <w:rFonts w:ascii="Times New Roman" w:hAnsi="Times New Roman" w:cs="Times New Roman"/>
          <w:sz w:val="28"/>
          <w:szCs w:val="28"/>
        </w:rPr>
        <w:t>-Элементы</w:t>
      </w:r>
      <w:proofErr w:type="gramEnd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Особенности строения атомов </w:t>
      </w:r>
      <w:r w:rsidRPr="00DD0FC6">
        <w:rPr>
          <w:rStyle w:val="411"/>
          <w:rFonts w:ascii="Times New Roman" w:hAnsi="Times New Roman" w:cs="Times New Roman"/>
          <w:sz w:val="28"/>
          <w:szCs w:val="28"/>
          <w:lang w:val="en-US"/>
        </w:rPr>
        <w:t>d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>-элементов (</w:t>
      </w:r>
      <w:r w:rsidRPr="00DD0FC6">
        <w:rPr>
          <w:rStyle w:val="411"/>
          <w:rFonts w:ascii="Times New Roman" w:hAnsi="Times New Roman" w:cs="Times New Roman"/>
          <w:sz w:val="28"/>
          <w:szCs w:val="28"/>
          <w:lang w:val="en-US"/>
        </w:rPr>
        <w:t>IB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>-</w:t>
      </w:r>
      <w:r w:rsidRPr="00DD0FC6">
        <w:rPr>
          <w:rStyle w:val="411"/>
          <w:rFonts w:ascii="Times New Roman" w:hAnsi="Times New Roman" w:cs="Times New Roman"/>
          <w:sz w:val="28"/>
          <w:szCs w:val="28"/>
          <w:lang w:val="en-US"/>
        </w:rPr>
        <w:t>VIIIB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>-групп). Медь, цинк, хром, железо, марганец как простые вещества, их физические и химические свойства. На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softHyphen/>
        <w:t xml:space="preserve">хождение этих металлов в природе, их получение и значение. Соединения </w:t>
      </w:r>
      <w:r w:rsidRPr="00DD0FC6">
        <w:rPr>
          <w:rStyle w:val="411"/>
          <w:rFonts w:ascii="Times New Roman" w:hAnsi="Times New Roman" w:cs="Times New Roman"/>
          <w:sz w:val="28"/>
          <w:szCs w:val="28"/>
          <w:lang w:val="en-US"/>
        </w:rPr>
        <w:t>d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>-элементов с различными степенями окисления. Характер оксидов и гидроксидов этих элементов в зависимости от степени окисления металла.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50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>Коллекции простых веществ, образованных элементами различных электронных семейств.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>Коллекции минералов и горных пород.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>Получение аллотропных модификаций кислорода, серы, фосфора.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>Химические свойства водорода, кислорода, серы, фосфора, галогенов, углерода.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>Оксиды серы, азота, углерода, железа, марганца, меди с различными степенями окисления, их свойства.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>Гидроксиды серы, хрома, марганца, железа, меди, алюминия и цинка, их полу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softHyphen/>
        <w:t>чение и химические свойства.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50"/>
          <w:rFonts w:ascii="Times New Roman" w:hAnsi="Times New Roman" w:cs="Times New Roman"/>
          <w:sz w:val="28"/>
          <w:szCs w:val="28"/>
        </w:rPr>
        <w:t>Лабораторные опыты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>Изучение свой</w:t>
      </w:r>
      <w:proofErr w:type="gramStart"/>
      <w:r w:rsidRPr="00DD0FC6">
        <w:rPr>
          <w:rStyle w:val="411"/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остых веществ и соединений </w:t>
      </w:r>
      <w:r w:rsidRPr="00DD0FC6">
        <w:rPr>
          <w:rStyle w:val="411"/>
          <w:rFonts w:ascii="Times New Roman" w:hAnsi="Times New Roman" w:cs="Times New Roman"/>
          <w:sz w:val="28"/>
          <w:szCs w:val="28"/>
          <w:lang w:val="en-US"/>
        </w:rPr>
        <w:t>s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>-элементов.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>Изучение свой</w:t>
      </w:r>
      <w:proofErr w:type="gramStart"/>
      <w:r w:rsidRPr="00DD0FC6">
        <w:rPr>
          <w:rStyle w:val="411"/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DD0FC6">
        <w:rPr>
          <w:rStyle w:val="411"/>
          <w:rFonts w:ascii="Times New Roman" w:hAnsi="Times New Roman" w:cs="Times New Roman"/>
          <w:sz w:val="28"/>
          <w:szCs w:val="28"/>
        </w:rPr>
        <w:t>остых веществ и соединений р-элементов.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>Изучение свой</w:t>
      </w:r>
      <w:proofErr w:type="gramStart"/>
      <w:r w:rsidRPr="00DD0FC6">
        <w:rPr>
          <w:rStyle w:val="411"/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остых веществ и соединений </w:t>
      </w:r>
      <w:r w:rsidRPr="00DD0FC6">
        <w:rPr>
          <w:rStyle w:val="411"/>
          <w:rFonts w:ascii="Times New Roman" w:hAnsi="Times New Roman" w:cs="Times New Roman"/>
          <w:sz w:val="28"/>
          <w:szCs w:val="28"/>
          <w:lang w:val="en-US"/>
        </w:rPr>
        <w:t>d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>-элементов.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50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>Получение гидроксидов алюминия и цинка; исследование их свойств.</w:t>
      </w:r>
    </w:p>
    <w:p w:rsidR="008E3924" w:rsidRPr="00DD0FC6" w:rsidRDefault="008E3924" w:rsidP="00DD0FC6">
      <w:pPr>
        <w:pStyle w:val="50"/>
        <w:shd w:val="clear" w:color="auto" w:fill="auto"/>
        <w:spacing w:before="0" w:after="336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11"/>
          <w:rFonts w:ascii="Times New Roman" w:hAnsi="Times New Roman" w:cs="Times New Roman"/>
          <w:sz w:val="28"/>
          <w:szCs w:val="28"/>
        </w:rPr>
        <w:t>Получение и исследование свойств оксидов серы, углерода, фосфора.</w:t>
      </w:r>
    </w:p>
    <w:p w:rsidR="008E3924" w:rsidRPr="00DD0FC6" w:rsidRDefault="008E3924" w:rsidP="00DD0FC6">
      <w:pPr>
        <w:pStyle w:val="610"/>
        <w:keepNext/>
        <w:keepLines/>
        <w:shd w:val="clear" w:color="auto" w:fill="auto"/>
        <w:spacing w:before="0" w:after="93" w:line="276" w:lineRule="auto"/>
        <w:ind w:left="2560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39" w:name="bookmark59"/>
      <w:r w:rsidRPr="00DD0FC6">
        <w:rPr>
          <w:rStyle w:val="624"/>
          <w:rFonts w:ascii="Times New Roman" w:hAnsi="Times New Roman" w:cs="Times New Roman"/>
          <w:sz w:val="28"/>
          <w:szCs w:val="28"/>
        </w:rPr>
        <w:t>2.13. Химия в жизни общества</w:t>
      </w:r>
      <w:bookmarkEnd w:id="39"/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a"/>
          <w:rFonts w:ascii="Times New Roman" w:hAnsi="Times New Roman" w:cs="Times New Roman"/>
          <w:sz w:val="28"/>
          <w:szCs w:val="28"/>
        </w:rPr>
        <w:t>Химия и производство.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Химическая промышленность и химические технологии. Сырье для химической промышленности. Вода в химической промышленности. Энер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softHyphen/>
        <w:t xml:space="preserve">гия для химического производства. Научные принципы химического производства. Защита окружающей среды и 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lastRenderedPageBreak/>
        <w:t>охрана труда при химическом производстве. Основные стадии химического производства. Сравнение производства аммиака и метанола.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3a"/>
          <w:rFonts w:ascii="Times New Roman" w:hAnsi="Times New Roman" w:cs="Times New Roman"/>
          <w:sz w:val="28"/>
          <w:szCs w:val="28"/>
        </w:rPr>
        <w:t>Химия в сельском хозяйстве.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t xml:space="preserve"> Химизация сельского хозяйства и ее направления. Растения и почва, почвенный поглощающий комплекс. Удобрения и их классифика</w:t>
      </w:r>
      <w:r w:rsidRPr="00DD0FC6">
        <w:rPr>
          <w:rStyle w:val="411"/>
          <w:rFonts w:ascii="Times New Roman" w:hAnsi="Times New Roman" w:cs="Times New Roman"/>
          <w:sz w:val="28"/>
          <w:szCs w:val="28"/>
        </w:rPr>
        <w:softHyphen/>
        <w:t>ция. Химические средства защиты растений. Отрицательные последствия применения пестицидов и борьба с ними. Химизация животноводства.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a"/>
          <w:rFonts w:ascii="Times New Roman" w:hAnsi="Times New Roman" w:cs="Times New Roman"/>
          <w:sz w:val="28"/>
          <w:szCs w:val="28"/>
        </w:rPr>
        <w:t>Химия и экология.</w:t>
      </w:r>
      <w:r w:rsidRPr="00DD0FC6">
        <w:rPr>
          <w:rStyle w:val="420"/>
          <w:rFonts w:ascii="Times New Roman" w:hAnsi="Times New Roman" w:cs="Times New Roman"/>
          <w:sz w:val="28"/>
          <w:szCs w:val="28"/>
        </w:rPr>
        <w:t xml:space="preserve"> Химическое загрязнение окружающей среды. Охрана гидросфе</w:t>
      </w:r>
      <w:r w:rsidRPr="00DD0FC6">
        <w:rPr>
          <w:rStyle w:val="420"/>
          <w:rFonts w:ascii="Times New Roman" w:hAnsi="Times New Roman" w:cs="Times New Roman"/>
          <w:sz w:val="28"/>
          <w:szCs w:val="28"/>
        </w:rPr>
        <w:softHyphen/>
        <w:t>ры от химического загрязнения. Охрана почвы от химического загрязнения. Охрана атмосферы от химического загрязнения. Охрана флоры и фауны от химического за</w:t>
      </w:r>
      <w:r w:rsidRPr="00DD0FC6">
        <w:rPr>
          <w:rStyle w:val="420"/>
          <w:rFonts w:ascii="Times New Roman" w:hAnsi="Times New Roman" w:cs="Times New Roman"/>
          <w:sz w:val="28"/>
          <w:szCs w:val="28"/>
        </w:rPr>
        <w:softHyphen/>
        <w:t>грязнения. Биотехнология и генная инженерия.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2a"/>
          <w:rFonts w:ascii="Times New Roman" w:hAnsi="Times New Roman" w:cs="Times New Roman"/>
          <w:sz w:val="28"/>
          <w:szCs w:val="28"/>
        </w:rPr>
        <w:t>Химия и повседневная жизнь человека.</w:t>
      </w:r>
      <w:r w:rsidRPr="00DD0FC6">
        <w:rPr>
          <w:rStyle w:val="420"/>
          <w:rFonts w:ascii="Times New Roman" w:hAnsi="Times New Roman" w:cs="Times New Roman"/>
          <w:sz w:val="28"/>
          <w:szCs w:val="28"/>
        </w:rPr>
        <w:t xml:space="preserve"> Домашняя аптека. Моющие и чистящие средства. Средства борьбы с бытовыми насекомыми. Средства личной гигиены и кос</w:t>
      </w:r>
      <w:r w:rsidRPr="00DD0FC6">
        <w:rPr>
          <w:rStyle w:val="420"/>
          <w:rFonts w:ascii="Times New Roman" w:hAnsi="Times New Roman" w:cs="Times New Roman"/>
          <w:sz w:val="28"/>
          <w:szCs w:val="28"/>
        </w:rPr>
        <w:softHyphen/>
        <w:t>метики. Химия и пища. Маркировки упаковок пищевых и гигиенических продуктов и умение их читать. Экология жилища. Химия и генетика человека.</w:t>
      </w:r>
    </w:p>
    <w:p w:rsidR="008E3924" w:rsidRPr="00DD0FC6" w:rsidRDefault="008E3924" w:rsidP="00DD0FC6">
      <w:pPr>
        <w:pStyle w:val="101"/>
        <w:shd w:val="clear" w:color="auto" w:fill="auto"/>
        <w:spacing w:before="0"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1040"/>
          <w:rFonts w:ascii="Times New Roman" w:hAnsi="Times New Roman" w:cs="Times New Roman"/>
          <w:sz w:val="28"/>
          <w:szCs w:val="28"/>
        </w:rPr>
        <w:t>Демонстрации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300" w:right="338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Модели производства серной кислоты и аммиака. Коллекция удобрений и пестицидов.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300" w:right="1840" w:firstLine="0"/>
        <w:contextualSpacing/>
        <w:jc w:val="left"/>
        <w:rPr>
          <w:rStyle w:val="420"/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Образцы средств бытовой химии и лекарственных препаратов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left="300" w:right="1840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 xml:space="preserve">. </w:t>
      </w:r>
      <w:r w:rsidRPr="00DD0FC6">
        <w:rPr>
          <w:rStyle w:val="1b"/>
          <w:rFonts w:ascii="Times New Roman" w:hAnsi="Times New Roman" w:cs="Times New Roman"/>
          <w:sz w:val="28"/>
          <w:szCs w:val="28"/>
        </w:rPr>
        <w:t>Практические занятия</w:t>
      </w:r>
    </w:p>
    <w:p w:rsidR="008E3924" w:rsidRPr="00DD0FC6" w:rsidRDefault="008E3924" w:rsidP="00DD0FC6">
      <w:pPr>
        <w:pStyle w:val="50"/>
        <w:shd w:val="clear" w:color="auto" w:fill="auto"/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Ознакомление с коллекцией удобрений и пестицидов.</w:t>
      </w:r>
    </w:p>
    <w:p w:rsidR="008E3924" w:rsidRPr="00DD0FC6" w:rsidRDefault="008E3924" w:rsidP="00DD0FC6">
      <w:pPr>
        <w:pStyle w:val="50"/>
        <w:shd w:val="clear" w:color="auto" w:fill="auto"/>
        <w:spacing w:before="0" w:after="272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Ознакомление с образцами средств бытовой химии и лекарственных препаратов.</w:t>
      </w:r>
    </w:p>
    <w:p w:rsidR="008E3924" w:rsidRPr="003038A7" w:rsidRDefault="008E3924" w:rsidP="00DD0FC6">
      <w:pPr>
        <w:pStyle w:val="510"/>
        <w:keepNext/>
        <w:keepLines/>
        <w:shd w:val="clear" w:color="auto" w:fill="auto"/>
        <w:spacing w:before="0" w:line="276" w:lineRule="auto"/>
        <w:ind w:right="120"/>
        <w:contextualSpacing/>
        <w:rPr>
          <w:rFonts w:ascii="Times New Roman" w:hAnsi="Times New Roman" w:cs="Times New Roman"/>
          <w:b/>
        </w:rPr>
      </w:pPr>
      <w:bookmarkStart w:id="40" w:name="bookmark60"/>
      <w:r w:rsidRPr="003038A7">
        <w:rPr>
          <w:rStyle w:val="520"/>
          <w:rFonts w:ascii="Times New Roman" w:hAnsi="Times New Roman" w:cs="Times New Roman"/>
          <w:b/>
        </w:rPr>
        <w:t xml:space="preserve">Темы рефератов (докладов), </w:t>
      </w:r>
      <w:proofErr w:type="gramStart"/>
      <w:r w:rsidRPr="003038A7">
        <w:rPr>
          <w:rStyle w:val="520"/>
          <w:rFonts w:ascii="Times New Roman" w:hAnsi="Times New Roman" w:cs="Times New Roman"/>
          <w:b/>
        </w:rPr>
        <w:t>индивидуальных проектов</w:t>
      </w:r>
      <w:bookmarkEnd w:id="40"/>
      <w:proofErr w:type="gramEnd"/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Биотехнология и генная инженерия — технологии XXI века.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DD0FC6">
        <w:rPr>
          <w:rStyle w:val="420"/>
          <w:rFonts w:ascii="Times New Roman" w:hAnsi="Times New Roman" w:cs="Times New Roman"/>
          <w:sz w:val="28"/>
          <w:szCs w:val="28"/>
        </w:rPr>
        <w:t>Нанотехнология</w:t>
      </w:r>
      <w:proofErr w:type="spellEnd"/>
      <w:r w:rsidRPr="00DD0FC6">
        <w:rPr>
          <w:rStyle w:val="420"/>
          <w:rFonts w:ascii="Times New Roman" w:hAnsi="Times New Roman" w:cs="Times New Roman"/>
          <w:sz w:val="28"/>
          <w:szCs w:val="28"/>
        </w:rPr>
        <w:t xml:space="preserve"> как приоритетное направление развития науки и производства в Российской Федерации.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Современные методы обеззараживания воды.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Аллотропия металлов.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Жизнь и деятельность Д. И. Менделеева.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82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«Периодическому закону будущее не грозит разрушением...»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 xml:space="preserve">Синтез 114-го элемента </w:t>
      </w:r>
      <w:r w:rsidRPr="00DD0FC6">
        <w:rPr>
          <w:rStyle w:val="431"/>
          <w:rFonts w:ascii="Times New Roman" w:hAnsi="Times New Roman" w:cs="Times New Roman"/>
          <w:sz w:val="28"/>
          <w:szCs w:val="28"/>
        </w:rPr>
        <w:t xml:space="preserve">— </w:t>
      </w:r>
      <w:r w:rsidRPr="00DD0FC6">
        <w:rPr>
          <w:rStyle w:val="420"/>
          <w:rFonts w:ascii="Times New Roman" w:hAnsi="Times New Roman" w:cs="Times New Roman"/>
          <w:sz w:val="28"/>
          <w:szCs w:val="28"/>
        </w:rPr>
        <w:t>триумф российских физиков-ядерщиков.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Изотопы водорода.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Использование радиоактивных изотопов в технических целях.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lastRenderedPageBreak/>
        <w:t>Рентгеновское излучение и его использование в технике и медицине.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Плазма — четвертое состояние вещества.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Аморфные вещества в природе, технике, быту.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Охрана окружающей среды от химического загрязнения. Количественные ха</w:t>
      </w:r>
      <w:r w:rsidRPr="00DD0FC6">
        <w:rPr>
          <w:rStyle w:val="420"/>
          <w:rFonts w:ascii="Times New Roman" w:hAnsi="Times New Roman" w:cs="Times New Roman"/>
          <w:sz w:val="28"/>
          <w:szCs w:val="28"/>
        </w:rPr>
        <w:softHyphen/>
        <w:t>рактеристики загрязнения окружающей среды.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Применение твердого и газообразного оксида углерода (IV).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Защита озонового экрана от химического загрязнения.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Грубодисперсные системы, их классификация и использование в профессио</w:t>
      </w:r>
      <w:r w:rsidRPr="00DD0FC6">
        <w:rPr>
          <w:rStyle w:val="420"/>
          <w:rFonts w:ascii="Times New Roman" w:hAnsi="Times New Roman" w:cs="Times New Roman"/>
          <w:sz w:val="28"/>
          <w:szCs w:val="28"/>
        </w:rPr>
        <w:softHyphen/>
        <w:t>нальной деятельности.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Косметические гели.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Применение суспензий и эмульсий в строительстве.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Минералы и горные породы как основа литосферы.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Растворы вокруг нас. Типы растворов.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Вода как реагент и среда для химического процесса.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Жизнь и деятельность С. Аррениуса.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Вклад отечественных ученых в развитие теории электролитической диссоциа</w:t>
      </w:r>
      <w:r w:rsidRPr="00DD0FC6">
        <w:rPr>
          <w:rStyle w:val="420"/>
          <w:rFonts w:ascii="Times New Roman" w:hAnsi="Times New Roman" w:cs="Times New Roman"/>
          <w:sz w:val="28"/>
          <w:szCs w:val="28"/>
        </w:rPr>
        <w:softHyphen/>
        <w:t>ции.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Устранение жесткости воды на промышленных предприятиях.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Серная кислота — «хлеб химической промышленности».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Использование минеральных кислот на предприятиях различного профиля.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Оксиды и соли как строительные материалы.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История гипса.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Поваренная соль как химическое сырье.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Многоликий карбонат кальция: в природе, в промышленности, в быту.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Реакции горения на производстве и в быту.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58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Виртуальное моделирование химических процессов.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Электролиз растворов электролитов.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563"/>
        </w:tabs>
        <w:spacing w:before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Электролиз расплавов электролитов.</w:t>
      </w:r>
    </w:p>
    <w:p w:rsidR="00A442D9" w:rsidRDefault="008E3924" w:rsidP="00A442D9">
      <w:pPr>
        <w:keepLines/>
        <w:rPr>
          <w:rStyle w:val="420"/>
          <w:rFonts w:ascii="Times New Roman" w:hAnsi="Times New Roman" w:cs="Times New Roman"/>
          <w:sz w:val="28"/>
          <w:szCs w:val="28"/>
        </w:rPr>
      </w:pPr>
      <w:r w:rsidRPr="00DD0FC6">
        <w:rPr>
          <w:rStyle w:val="420"/>
          <w:rFonts w:ascii="Times New Roman" w:hAnsi="Times New Roman" w:cs="Times New Roman"/>
          <w:sz w:val="28"/>
          <w:szCs w:val="28"/>
        </w:rPr>
        <w:t>Практическое применение электролиза: рафинирование, гальванопластика, гальваност</w:t>
      </w:r>
      <w:r w:rsidR="002E1758">
        <w:rPr>
          <w:rStyle w:val="420"/>
          <w:rFonts w:ascii="Times New Roman" w:hAnsi="Times New Roman" w:cs="Times New Roman"/>
          <w:sz w:val="28"/>
          <w:szCs w:val="28"/>
        </w:rPr>
        <w:t>егия</w:t>
      </w:r>
      <w:r w:rsidR="00A442D9">
        <w:rPr>
          <w:rStyle w:val="420"/>
          <w:rFonts w:ascii="Times New Roman" w:hAnsi="Times New Roman" w:cs="Times New Roman"/>
          <w:sz w:val="28"/>
          <w:szCs w:val="28"/>
        </w:rPr>
        <w:t>.</w:t>
      </w:r>
    </w:p>
    <w:p w:rsidR="008E3924" w:rsidRPr="00DD0FC6" w:rsidRDefault="008E3924" w:rsidP="00A442D9">
      <w:pPr>
        <w:keepLines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История получения и производства алюминия.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Электролитическое получение и рафинирование меди.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Жизнь и деятельность Г. Дэви.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Роль металлов в истории человеческой цивилизации. История отечественной черной металлургии. Современное металлургическое производство.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lastRenderedPageBreak/>
        <w:t>История отечественной цветной металлургии. Роль металлов и сплавов в научно- техническом прогрессе.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Коррозия металлов и способы защиты от коррозии.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Инертные или благородные газы.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Рождающие соли — галогены.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История шведской спички.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История возникновения и развития органической химии.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Жизнь и деятельность А. М. Бутлерова.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Витализм и его крах.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Роль отечественных ученых в становлении и развитии мировой органической химии.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Современные представления о теории химического строения.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Экологические аспекты использования углеводородного сырья.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Экономические аспекты международного сотрудничества по использованию углеводородного сырья.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История открытия и разработки газовых и нефтяных месторождений в Россий</w:t>
      </w:r>
      <w:r w:rsidRPr="00DD0FC6">
        <w:rPr>
          <w:rStyle w:val="441"/>
          <w:rFonts w:ascii="Times New Roman" w:hAnsi="Times New Roman" w:cs="Times New Roman"/>
          <w:sz w:val="28"/>
          <w:szCs w:val="28"/>
        </w:rPr>
        <w:softHyphen/>
        <w:t>ской Федерации.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Химия углеводородного сырья и моя будущая профессия.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83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Углеводородное топливо, его виды и назначение.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Синтетические каучуки: история, многообразие и перспективы.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Резинотехническое производство и его роль в научно-техническом прогрессе.</w:t>
      </w:r>
    </w:p>
    <w:p w:rsidR="008E3924" w:rsidRPr="00DD0FC6" w:rsidRDefault="008E3924" w:rsidP="00DD0FC6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Сварочное производство и роль химии углеводородов в нем.</w:t>
      </w:r>
    </w:p>
    <w:p w:rsidR="008E3924" w:rsidRPr="002F1F92" w:rsidRDefault="008E3924" w:rsidP="002F1F92">
      <w:pPr>
        <w:pStyle w:val="50"/>
        <w:numPr>
          <w:ilvl w:val="0"/>
          <w:numId w:val="5"/>
        </w:numPr>
        <w:shd w:val="clear" w:color="auto" w:fill="auto"/>
        <w:tabs>
          <w:tab w:val="left" w:pos="278"/>
        </w:tabs>
        <w:spacing w:before="0" w:line="276" w:lineRule="auto"/>
        <w:ind w:left="280" w:right="20" w:hanging="280"/>
        <w:contextualSpacing/>
        <w:jc w:val="left"/>
        <w:rPr>
          <w:rStyle w:val="441"/>
          <w:rFonts w:ascii="Times New Roman" w:hAnsi="Times New Roman" w:cs="Times New Roman"/>
          <w:sz w:val="24"/>
          <w:szCs w:val="24"/>
        </w:rPr>
      </w:pPr>
      <w:r w:rsidRPr="00DD0FC6">
        <w:rPr>
          <w:rStyle w:val="441"/>
          <w:rFonts w:ascii="Times New Roman" w:hAnsi="Times New Roman" w:cs="Times New Roman"/>
          <w:sz w:val="28"/>
          <w:szCs w:val="28"/>
        </w:rPr>
        <w:t>Нефть и ее транспортировка как основа взаимовыгодного международного</w:t>
      </w:r>
      <w:r w:rsidR="002F1F92" w:rsidRPr="002F1F92">
        <w:rPr>
          <w:rStyle w:val="441"/>
          <w:rFonts w:ascii="Times New Roman" w:hAnsi="Times New Roman" w:cs="Times New Roman"/>
          <w:sz w:val="28"/>
          <w:szCs w:val="28"/>
        </w:rPr>
        <w:t>сотрудничества</w:t>
      </w:r>
      <w:r w:rsidR="002F1F92">
        <w:rPr>
          <w:rStyle w:val="441"/>
          <w:rFonts w:ascii="Times New Roman" w:hAnsi="Times New Roman" w:cs="Times New Roman"/>
          <w:sz w:val="28"/>
          <w:szCs w:val="28"/>
        </w:rPr>
        <w:t>.</w:t>
      </w:r>
    </w:p>
    <w:p w:rsidR="002F1F92" w:rsidRPr="002F1F92" w:rsidRDefault="002F1F92" w:rsidP="002F1F92">
      <w:pPr>
        <w:pStyle w:val="50"/>
        <w:shd w:val="clear" w:color="auto" w:fill="auto"/>
        <w:tabs>
          <w:tab w:val="left" w:pos="278"/>
        </w:tabs>
        <w:spacing w:before="0" w:line="276" w:lineRule="auto"/>
        <w:ind w:left="280" w:right="20" w:firstLine="0"/>
        <w:contextualSpacing/>
        <w:jc w:val="left"/>
        <w:rPr>
          <w:rStyle w:val="441"/>
          <w:rFonts w:ascii="Times New Roman" w:hAnsi="Times New Roman" w:cs="Times New Roman"/>
          <w:sz w:val="24"/>
          <w:szCs w:val="24"/>
        </w:rPr>
      </w:pPr>
    </w:p>
    <w:p w:rsidR="002F1F92" w:rsidRPr="00FA0630" w:rsidRDefault="002F1F92" w:rsidP="002F1F92">
      <w:pPr>
        <w:pStyle w:val="50"/>
        <w:shd w:val="clear" w:color="auto" w:fill="auto"/>
        <w:tabs>
          <w:tab w:val="left" w:pos="278"/>
        </w:tabs>
        <w:spacing w:before="0" w:line="276" w:lineRule="auto"/>
        <w:ind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  <w:sectPr w:rsidR="002F1F92" w:rsidRPr="00FA0630">
          <w:headerReference w:type="default" r:id="rId17"/>
          <w:footerReference w:type="even" r:id="rId18"/>
          <w:footerReference w:type="default" r:id="rId19"/>
          <w:pgSz w:w="11905" w:h="16837"/>
          <w:pgMar w:top="1124" w:right="1290" w:bottom="1399" w:left="1701" w:header="0" w:footer="3" w:gutter="0"/>
          <w:cols w:space="720"/>
          <w:noEndnote/>
          <w:titlePg/>
          <w:docGrid w:linePitch="360"/>
        </w:sectPr>
      </w:pPr>
    </w:p>
    <w:p w:rsidR="005B65F2" w:rsidRPr="00656E0E" w:rsidRDefault="00656E0E" w:rsidP="00656E0E">
      <w:pPr>
        <w:spacing w:line="276" w:lineRule="auto"/>
        <w:ind w:right="20" w:firstLine="280"/>
        <w:contextualSpacing/>
        <w:jc w:val="center"/>
        <w:rPr>
          <w:rStyle w:val="450"/>
          <w:rFonts w:ascii="Times New Roman" w:hAnsi="Times New Roman" w:cs="Times New Roman"/>
          <w:b/>
          <w:bCs/>
          <w:sz w:val="28"/>
          <w:szCs w:val="28"/>
        </w:rPr>
      </w:pPr>
      <w:bookmarkStart w:id="41" w:name="bookmark66"/>
      <w:r w:rsidRPr="00656E0E">
        <w:rPr>
          <w:rStyle w:val="450"/>
          <w:rFonts w:ascii="Times New Roman" w:hAnsi="Times New Roman" w:cs="Times New Roman"/>
          <w:b/>
          <w:bCs/>
          <w:sz w:val="28"/>
          <w:szCs w:val="28"/>
        </w:rPr>
        <w:lastRenderedPageBreak/>
        <w:t>ТЕМАТИЧЕСКОЕ ПЛАНИРОВАНИЕ</w:t>
      </w:r>
    </w:p>
    <w:p w:rsidR="00656E0E" w:rsidRDefault="00656E0E" w:rsidP="006E6DE7">
      <w:pPr>
        <w:spacing w:line="276" w:lineRule="auto"/>
        <w:ind w:right="20" w:firstLine="280"/>
        <w:contextualSpacing/>
        <w:rPr>
          <w:rStyle w:val="450"/>
          <w:rFonts w:ascii="Times New Roman" w:hAnsi="Times New Roman" w:cs="Times New Roman"/>
          <w:sz w:val="28"/>
          <w:szCs w:val="28"/>
        </w:rPr>
      </w:pPr>
    </w:p>
    <w:p w:rsidR="006E6DE7" w:rsidRPr="006E6DE7" w:rsidRDefault="00B7436F" w:rsidP="00656E0E">
      <w:pPr>
        <w:spacing w:line="276" w:lineRule="auto"/>
        <w:ind w:right="20" w:firstLine="280"/>
        <w:contextualSpacing/>
        <w:rPr>
          <w:b/>
          <w:bCs/>
          <w:sz w:val="28"/>
          <w:szCs w:val="28"/>
          <w:u w:val="single"/>
        </w:rPr>
      </w:pPr>
      <w:r w:rsidRPr="005B65F2">
        <w:rPr>
          <w:rStyle w:val="450"/>
          <w:rFonts w:ascii="Times New Roman" w:hAnsi="Times New Roman" w:cs="Times New Roman"/>
          <w:sz w:val="28"/>
          <w:szCs w:val="28"/>
        </w:rPr>
        <w:t xml:space="preserve">При реализации содержания общеобразовательной учебной дисциплины «Химия» </w:t>
      </w:r>
      <w:r w:rsidR="005B65F2" w:rsidRPr="005B65F2">
        <w:rPr>
          <w:rStyle w:val="450"/>
          <w:rFonts w:ascii="Times New Roman" w:hAnsi="Times New Roman" w:cs="Times New Roman"/>
          <w:sz w:val="28"/>
          <w:szCs w:val="28"/>
        </w:rPr>
        <w:t xml:space="preserve">максимальная </w:t>
      </w:r>
      <w:r w:rsidRPr="005B65F2">
        <w:rPr>
          <w:rStyle w:val="450"/>
          <w:rFonts w:ascii="Times New Roman" w:hAnsi="Times New Roman" w:cs="Times New Roman"/>
          <w:sz w:val="28"/>
          <w:szCs w:val="28"/>
        </w:rPr>
        <w:t xml:space="preserve">учебная </w:t>
      </w:r>
      <w:r w:rsidR="005B65F2" w:rsidRPr="005B65F2">
        <w:rPr>
          <w:rStyle w:val="450"/>
          <w:rFonts w:ascii="Times New Roman" w:hAnsi="Times New Roman" w:cs="Times New Roman"/>
          <w:sz w:val="28"/>
          <w:szCs w:val="28"/>
        </w:rPr>
        <w:t>нагрузка обучающихся составляет 282</w:t>
      </w:r>
      <w:r w:rsidRPr="005B65F2">
        <w:rPr>
          <w:rStyle w:val="450"/>
          <w:rFonts w:ascii="Times New Roman" w:hAnsi="Times New Roman" w:cs="Times New Roman"/>
          <w:sz w:val="28"/>
          <w:szCs w:val="28"/>
        </w:rPr>
        <w:t xml:space="preserve"> ч</w:t>
      </w:r>
      <w:r w:rsidR="005B65F2" w:rsidRPr="005B65F2">
        <w:rPr>
          <w:rStyle w:val="450"/>
          <w:rFonts w:ascii="Times New Roman" w:hAnsi="Times New Roman" w:cs="Times New Roman"/>
          <w:sz w:val="28"/>
          <w:szCs w:val="28"/>
        </w:rPr>
        <w:t>аса,</w:t>
      </w:r>
      <w:r w:rsidR="005B65F2" w:rsidRPr="0037335B">
        <w:rPr>
          <w:rStyle w:val="120"/>
          <w:rFonts w:ascii="Times New Roman" w:hAnsi="Times New Roman" w:cs="Times New Roman"/>
          <w:sz w:val="28"/>
          <w:szCs w:val="28"/>
        </w:rPr>
        <w:t xml:space="preserve"> из них ауди</w:t>
      </w:r>
      <w:r w:rsidR="005B65F2" w:rsidRPr="0037335B">
        <w:rPr>
          <w:rStyle w:val="120"/>
          <w:rFonts w:ascii="Times New Roman" w:hAnsi="Times New Roman" w:cs="Times New Roman"/>
          <w:sz w:val="28"/>
          <w:szCs w:val="28"/>
        </w:rPr>
        <w:softHyphen/>
        <w:t>торная (обязательная) учебная нагрузка, вк</w:t>
      </w:r>
      <w:r w:rsidR="005B65F2">
        <w:rPr>
          <w:rStyle w:val="120"/>
          <w:rFonts w:ascii="Times New Roman" w:hAnsi="Times New Roman" w:cs="Times New Roman"/>
          <w:sz w:val="28"/>
          <w:szCs w:val="28"/>
        </w:rPr>
        <w:t>лючая практические занятия, 188</w:t>
      </w:r>
      <w:r w:rsidR="005B65F2" w:rsidRPr="0037335B">
        <w:rPr>
          <w:rStyle w:val="120"/>
          <w:rFonts w:ascii="Times New Roman" w:hAnsi="Times New Roman" w:cs="Times New Roman"/>
          <w:sz w:val="28"/>
          <w:szCs w:val="28"/>
        </w:rPr>
        <w:t xml:space="preserve"> часов; внеаудиторная самостоятельная работа</w:t>
      </w:r>
      <w:r w:rsidR="005B65F2">
        <w:rPr>
          <w:rStyle w:val="120"/>
          <w:rFonts w:ascii="Times New Roman" w:hAnsi="Times New Roman" w:cs="Times New Roman"/>
          <w:sz w:val="28"/>
          <w:szCs w:val="28"/>
        </w:rPr>
        <w:t xml:space="preserve"> студентов -94</w:t>
      </w:r>
      <w:r w:rsidR="005B65F2" w:rsidRPr="0037335B">
        <w:rPr>
          <w:rStyle w:val="120"/>
          <w:rFonts w:ascii="Times New Roman" w:hAnsi="Times New Roman" w:cs="Times New Roman"/>
          <w:sz w:val="28"/>
          <w:szCs w:val="28"/>
        </w:rPr>
        <w:t xml:space="preserve"> часа.</w:t>
      </w:r>
    </w:p>
    <w:p w:rsidR="006E6DE7" w:rsidRDefault="006E6DE7" w:rsidP="000A78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</w:rPr>
      </w:pPr>
    </w:p>
    <w:p w:rsidR="006E6DE7" w:rsidRDefault="006E6DE7" w:rsidP="000A78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bCs/>
        </w:rPr>
        <w:sectPr w:rsidR="006E6DE7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5" w:h="16837"/>
          <w:pgMar w:top="1306" w:right="1276" w:bottom="1267" w:left="1687" w:header="0" w:footer="3" w:gutter="0"/>
          <w:cols w:space="720"/>
          <w:noEndnote/>
          <w:titlePg/>
          <w:docGrid w:linePitch="360"/>
        </w:sectPr>
      </w:pPr>
    </w:p>
    <w:tbl>
      <w:tblPr>
        <w:tblpPr w:leftFromText="180" w:rightFromText="180" w:horzAnchor="margin" w:tblpY="615"/>
        <w:tblW w:w="15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51"/>
        <w:gridCol w:w="7"/>
        <w:gridCol w:w="8"/>
        <w:gridCol w:w="405"/>
        <w:gridCol w:w="20"/>
        <w:gridCol w:w="18"/>
        <w:gridCol w:w="6"/>
        <w:gridCol w:w="39"/>
        <w:gridCol w:w="10346"/>
        <w:gridCol w:w="11"/>
        <w:gridCol w:w="31"/>
        <w:gridCol w:w="20"/>
        <w:gridCol w:w="12"/>
        <w:gridCol w:w="945"/>
        <w:gridCol w:w="36"/>
        <w:gridCol w:w="7"/>
        <w:gridCol w:w="1282"/>
        <w:gridCol w:w="9"/>
      </w:tblGrid>
      <w:tr w:rsidR="006E6DE7" w:rsidRPr="00AF2EED" w:rsidTr="006E6DE7">
        <w:trPr>
          <w:gridAfter w:val="1"/>
          <w:wAfter w:w="9" w:type="dxa"/>
          <w:trHeight w:val="20"/>
        </w:trPr>
        <w:tc>
          <w:tcPr>
            <w:tcW w:w="15444" w:type="dxa"/>
            <w:gridSpan w:val="17"/>
            <w:tcBorders>
              <w:top w:val="nil"/>
              <w:left w:val="nil"/>
              <w:right w:val="nil"/>
            </w:tcBorders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ТЕМАТИЧЕСКИЙ ПЛАН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rPr>
          <w:gridAfter w:val="1"/>
          <w:wAfter w:w="9" w:type="dxa"/>
          <w:trHeight w:val="20"/>
        </w:trPr>
        <w:tc>
          <w:tcPr>
            <w:tcW w:w="2258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Наименование разделов и тем</w:t>
            </w: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AF2EED">
              <w:rPr>
                <w:rFonts w:ascii="Times New Roman" w:hAnsi="Times New Roman" w:cs="Times New Roman"/>
                <w:b/>
                <w:bCs/>
              </w:rPr>
              <w:t>Содержание учебного материала, лабораторные и практические работы, самостоятельная работа обучающихся, курсовая работ (проект)</w:t>
            </w:r>
            <w:r w:rsidRPr="00AF2EED">
              <w:rPr>
                <w:rFonts w:ascii="Times New Roman" w:hAnsi="Times New Roman" w:cs="Times New Roman"/>
                <w:i/>
                <w:iCs/>
              </w:rPr>
              <w:t xml:space="preserve"> (если предусмотрены)</w:t>
            </w:r>
            <w:proofErr w:type="gramEnd"/>
          </w:p>
        </w:tc>
        <w:tc>
          <w:tcPr>
            <w:tcW w:w="1051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Объем часов</w:t>
            </w: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Уровень усвоения</w:t>
            </w: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0891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I</w:t>
            </w:r>
            <w:r w:rsidRPr="00AF2EED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</w:p>
        </w:tc>
        <w:tc>
          <w:tcPr>
            <w:tcW w:w="10891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ОРГАНИЧЕСКАЯ ХИМИЯ</w:t>
            </w:r>
          </w:p>
        </w:tc>
        <w:tc>
          <w:tcPr>
            <w:tcW w:w="1013" w:type="dxa"/>
            <w:gridSpan w:val="4"/>
          </w:tcPr>
          <w:p w:rsidR="006E6DE7" w:rsidRPr="00AB2A8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AB2A8F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84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Раздел 1.</w:t>
            </w:r>
          </w:p>
        </w:tc>
        <w:tc>
          <w:tcPr>
            <w:tcW w:w="10891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Предмет органической химии. Теория строения органических соединений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 w:val="restart"/>
            <w:vAlign w:val="center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Тема 1.1.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Предмет органической химии.</w:t>
            </w:r>
          </w:p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96" w:type="dxa"/>
            <w:gridSpan w:val="9"/>
          </w:tcPr>
          <w:p w:rsidR="006E6DE7" w:rsidRPr="00AB2A8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993" w:type="dxa"/>
            <w:gridSpan w:val="3"/>
          </w:tcPr>
          <w:p w:rsidR="006E6DE7" w:rsidRPr="00AB2A8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AB2A8F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12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8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lang w:val="en-US"/>
              </w:rPr>
              <w:t>1</w:t>
            </w:r>
            <w:r w:rsidRPr="00AF2E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408" w:type="dxa"/>
            <w:gridSpan w:val="4"/>
          </w:tcPr>
          <w:p w:rsidR="006E6DE7" w:rsidRPr="00AF2EED" w:rsidRDefault="006E6DE7" w:rsidP="006E6DE7">
            <w:pPr>
              <w:suppressLineNumber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 органической химии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6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8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lang w:val="en-US"/>
              </w:rPr>
              <w:t>2</w:t>
            </w:r>
            <w:r w:rsidRPr="00AF2E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408" w:type="dxa"/>
            <w:gridSpan w:val="4"/>
          </w:tcPr>
          <w:p w:rsidR="006E6DE7" w:rsidRPr="00AF2EED" w:rsidRDefault="006E6DE7" w:rsidP="006E6DE7">
            <w:pPr>
              <w:suppressLineNumber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Теория строения органических соединений 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8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lang w:val="en-US"/>
              </w:rPr>
              <w:t>3</w:t>
            </w:r>
            <w:r w:rsidRPr="00AF2E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408" w:type="dxa"/>
            <w:gridSpan w:val="4"/>
          </w:tcPr>
          <w:p w:rsidR="006E6DE7" w:rsidRPr="00AF2EED" w:rsidRDefault="006E6DE7" w:rsidP="006E6DE7">
            <w:pPr>
              <w:suppressLineNumbers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Классификация органических соединений 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8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lang w:val="en-US"/>
              </w:rPr>
              <w:t>4</w:t>
            </w:r>
            <w:r w:rsidRPr="00AF2E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408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Основы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еоменклатуры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органических соединений 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8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lang w:val="en-US"/>
              </w:rPr>
              <w:t>5</w:t>
            </w:r>
            <w:r w:rsidRPr="00AF2E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408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Типы химических связей в органических соединениях и способы их разрыва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8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lang w:val="en-US"/>
              </w:rPr>
              <w:t>6</w:t>
            </w:r>
            <w:r w:rsidRPr="00AF2E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408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Классификация реакций в органической химии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8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408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Современные преставления о химическом строении органических веществ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Практические работы</w:t>
            </w:r>
          </w:p>
        </w:tc>
        <w:tc>
          <w:tcPr>
            <w:tcW w:w="993" w:type="dxa"/>
            <w:gridSpan w:val="3"/>
          </w:tcPr>
          <w:p w:rsidR="006E6DE7" w:rsidRPr="00AB2A8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</w:pPr>
            <w:r w:rsidRPr="00AB2A8F"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Обнаружение углерода и водорода в органических соединениях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93" w:type="dxa"/>
            <w:gridSpan w:val="3"/>
          </w:tcPr>
          <w:p w:rsidR="006E6DE7" w:rsidRPr="000B7E99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B7E99">
              <w:rPr>
                <w:rFonts w:ascii="Times New Roman" w:hAnsi="Times New Roman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38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Составление электронных и электронно-графических формул для разных химических элементов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2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Составление рефератов на тему «Современные представления о химическом строении органических веществ»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8"/>
        </w:trPr>
        <w:tc>
          <w:tcPr>
            <w:tcW w:w="2266" w:type="dxa"/>
            <w:gridSpan w:val="3"/>
            <w:vMerge w:val="restart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1.2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Предельные углеводороды</w:t>
            </w:r>
            <w:r w:rsidRPr="00AF2EED"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Предельные углеводороды.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53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993" w:type="dxa"/>
            <w:gridSpan w:val="3"/>
          </w:tcPr>
          <w:p w:rsidR="006E6DE7" w:rsidRPr="00AB2A8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AB2A8F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10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1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53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 xml:space="preserve">Гомологический ряд, номенклатура, свойства и получение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алканов</w:t>
            </w:r>
            <w:proofErr w:type="spellEnd"/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87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53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 xml:space="preserve">Гомологический ряд, номенклатура, свойства и получение </w:t>
            </w:r>
            <w:proofErr w:type="spellStart"/>
            <w:r w:rsidRPr="00AF2EED">
              <w:rPr>
                <w:rFonts w:ascii="Times New Roman" w:hAnsi="Times New Roman" w:cs="Times New Roman"/>
              </w:rPr>
              <w:t>циклоалканов</w:t>
            </w:r>
            <w:proofErr w:type="spellEnd"/>
            <w:r w:rsidRPr="00AF2EED">
              <w:rPr>
                <w:rFonts w:ascii="Times New Roman" w:hAnsi="Times New Roman" w:cs="Times New Roman"/>
              </w:rPr>
              <w:t>. Понятие о напряжении цикла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88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Практические работы</w:t>
            </w:r>
          </w:p>
        </w:tc>
        <w:tc>
          <w:tcPr>
            <w:tcW w:w="993" w:type="dxa"/>
            <w:gridSpan w:val="3"/>
          </w:tcPr>
          <w:p w:rsidR="006E6DE7" w:rsidRPr="00D2347B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</w:pPr>
            <w:r w:rsidRPr="00D2347B"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6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Получение метана и изучение его свойств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01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93" w:type="dxa"/>
            <w:gridSpan w:val="3"/>
          </w:tcPr>
          <w:p w:rsidR="006E6DE7" w:rsidRPr="00440869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40869">
              <w:rPr>
                <w:rFonts w:ascii="Times New Roman" w:hAnsi="Times New Roman" w:cs="Times New Roman"/>
                <w:b/>
                <w:bCs/>
                <w:i/>
                <w:iCs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01"/>
        </w:trPr>
        <w:tc>
          <w:tcPr>
            <w:tcW w:w="2266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 xml:space="preserve">План-конспект по теме: «Применение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алканов</w:t>
            </w:r>
            <w:proofErr w:type="spellEnd"/>
            <w:r w:rsidRPr="00AF2EED">
              <w:rPr>
                <w:rFonts w:ascii="Times New Roman" w:hAnsi="Times New Roman" w:cs="Times New Roman"/>
              </w:rPr>
              <w:t xml:space="preserve">» 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lastRenderedPageBreak/>
              <w:t xml:space="preserve">Составление рефератов на тему «Промышленные способы получения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алканов</w:t>
            </w:r>
            <w:proofErr w:type="spellEnd"/>
            <w:r w:rsidRPr="00AF2EE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40"/>
        </w:trPr>
        <w:tc>
          <w:tcPr>
            <w:tcW w:w="2266" w:type="dxa"/>
            <w:gridSpan w:val="3"/>
            <w:vMerge w:val="restart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  <w:r>
              <w:rPr>
                <w:rFonts w:ascii="Times New Roman" w:hAnsi="Times New Roman" w:cs="Times New Roman"/>
                <w:b/>
                <w:bCs/>
              </w:rPr>
              <w:t>1.3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Этиленовые и диеновые углеводороды</w:t>
            </w: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Этиленовые и диеновые углеводороды</w:t>
            </w:r>
          </w:p>
        </w:tc>
        <w:tc>
          <w:tcPr>
            <w:tcW w:w="99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73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6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993" w:type="dxa"/>
            <w:gridSpan w:val="3"/>
          </w:tcPr>
          <w:p w:rsidR="006E6DE7" w:rsidRPr="00D2347B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D2347B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6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1E0"/>
        </w:tblPrEx>
        <w:trPr>
          <w:trHeight w:val="30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51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 xml:space="preserve">Гомологический ряд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алкенов</w:t>
            </w:r>
            <w:proofErr w:type="spellEnd"/>
            <w:r w:rsidRPr="00AF2EED">
              <w:rPr>
                <w:rFonts w:ascii="Times New Roman" w:hAnsi="Times New Roman" w:cs="Times New Roman"/>
              </w:rPr>
              <w:t xml:space="preserve">. Получение, применение, номенклатур, физические и химические свойства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алкенов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</w:rPr>
              <w:t>алкадиенов</w:t>
            </w:r>
            <w:proofErr w:type="spellEnd"/>
            <w:r>
              <w:rPr>
                <w:rFonts w:ascii="Times New Roman" w:hAnsi="Times New Roman" w:cs="Times New Roman"/>
              </w:rPr>
              <w:t>. Высокомолекулярные соединения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98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trHeight w:val="313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76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Практические работы</w:t>
            </w:r>
          </w:p>
        </w:tc>
        <w:tc>
          <w:tcPr>
            <w:tcW w:w="1013" w:type="dxa"/>
            <w:gridSpan w:val="4"/>
          </w:tcPr>
          <w:p w:rsidR="006E6DE7" w:rsidRPr="00D2347B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</w:pPr>
            <w:r w:rsidRPr="00D2347B"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  <w:t>2</w:t>
            </w:r>
          </w:p>
        </w:tc>
        <w:tc>
          <w:tcPr>
            <w:tcW w:w="1298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trHeight w:val="20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76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Получение этилена дегидратацией этилового спирта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98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trHeight w:val="12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76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13" w:type="dxa"/>
            <w:gridSpan w:val="4"/>
          </w:tcPr>
          <w:p w:rsidR="006E6DE7" w:rsidRPr="00440869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40869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98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trHeight w:val="138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76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 xml:space="preserve">Составление рефератов на тему: «Промышленные способы получения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алкенов</w:t>
            </w:r>
            <w:proofErr w:type="spellEnd"/>
            <w:r w:rsidRPr="00AF2EE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98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30"/>
        </w:trPr>
        <w:tc>
          <w:tcPr>
            <w:tcW w:w="2266" w:type="dxa"/>
            <w:gridSpan w:val="3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1.4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Ацетиленовые углеводороды</w:t>
            </w: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Ацетиленовые углеводороды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88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981" w:type="dxa"/>
            <w:gridSpan w:val="2"/>
          </w:tcPr>
          <w:p w:rsidR="006E6DE7" w:rsidRPr="008F6E3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8F6E38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4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5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5" w:type="dxa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503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 xml:space="preserve">Строение, изомерия, номенклатура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алкинов</w:t>
            </w:r>
            <w:proofErr w:type="spellEnd"/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13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5" w:type="dxa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503" w:type="dxa"/>
            <w:gridSpan w:val="9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 xml:space="preserve">Получение, физические и химические свойства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алкинов</w:t>
            </w:r>
            <w:proofErr w:type="spellEnd"/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87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81" w:type="dxa"/>
            <w:gridSpan w:val="2"/>
          </w:tcPr>
          <w:p w:rsidR="006E6DE7" w:rsidRPr="00440869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40869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37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 xml:space="preserve">Номенклатура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алкинов</w:t>
            </w:r>
            <w:proofErr w:type="spellEnd"/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26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Составление рефератов на тему: «Применение ацетиленовых углеводородов. Поливинилацетат»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6"/>
        </w:trPr>
        <w:tc>
          <w:tcPr>
            <w:tcW w:w="2266" w:type="dxa"/>
            <w:gridSpan w:val="3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1.5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Ароматические углеводороды</w:t>
            </w: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Ароматические углеводороды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16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981" w:type="dxa"/>
            <w:gridSpan w:val="2"/>
          </w:tcPr>
          <w:p w:rsidR="006E6DE7" w:rsidRPr="008F6E3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8F6E38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4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5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 xml:space="preserve">Гомологический ряд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аренов</w:t>
            </w:r>
            <w:proofErr w:type="spellEnd"/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47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 xml:space="preserve">Бензол, как представитель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аренов</w:t>
            </w:r>
            <w:proofErr w:type="spellEnd"/>
            <w:r w:rsidRPr="00AF2EED">
              <w:rPr>
                <w:rFonts w:ascii="Times New Roman" w:hAnsi="Times New Roman" w:cs="Times New Roman"/>
              </w:rPr>
              <w:t xml:space="preserve">. Химические свойства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аренов</w:t>
            </w:r>
            <w:proofErr w:type="spellEnd"/>
            <w:r w:rsidRPr="00AF2E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77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 xml:space="preserve">Изомерия и номенклатура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аренов</w:t>
            </w:r>
            <w:proofErr w:type="spellEnd"/>
            <w:r w:rsidRPr="00AF2E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5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81" w:type="dxa"/>
            <w:gridSpan w:val="2"/>
          </w:tcPr>
          <w:p w:rsidR="006E6DE7" w:rsidRPr="00440869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40869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 xml:space="preserve">Составление рефератов на тему: «Получение и применение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аренов</w:t>
            </w:r>
            <w:proofErr w:type="spellEnd"/>
            <w:r w:rsidRPr="00AF2EE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1"/>
        </w:trPr>
        <w:tc>
          <w:tcPr>
            <w:tcW w:w="2266" w:type="dxa"/>
            <w:gridSpan w:val="3"/>
            <w:vMerge w:val="restart"/>
          </w:tcPr>
          <w:p w:rsidR="006E6DE7" w:rsidRPr="00C40FCE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0FCE">
              <w:rPr>
                <w:rFonts w:ascii="Times New Roman" w:hAnsi="Times New Roman" w:cs="Times New Roman"/>
                <w:b/>
                <w:bCs/>
              </w:rPr>
              <w:t>Тема 1.6</w:t>
            </w:r>
          </w:p>
          <w:p w:rsidR="006E6DE7" w:rsidRPr="00C40FCE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  <w:r w:rsidRPr="00C40FCE">
              <w:rPr>
                <w:rFonts w:ascii="Times New Roman" w:hAnsi="Times New Roman" w:cs="Times New Roman"/>
                <w:b/>
                <w:bCs/>
              </w:rPr>
              <w:t>Природные источники углеводородов</w:t>
            </w:r>
          </w:p>
        </w:tc>
        <w:tc>
          <w:tcPr>
            <w:tcW w:w="10908" w:type="dxa"/>
            <w:gridSpan w:val="10"/>
          </w:tcPr>
          <w:p w:rsidR="006E6DE7" w:rsidRPr="00C40FCE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40F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Природные источники углеводородов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highlight w:val="yellow"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2"/>
        </w:trPr>
        <w:tc>
          <w:tcPr>
            <w:tcW w:w="2266" w:type="dxa"/>
            <w:gridSpan w:val="3"/>
            <w:vMerge/>
          </w:tcPr>
          <w:p w:rsidR="006E6DE7" w:rsidRPr="00C40FCE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5E4BD8" w:rsidRDefault="006E6DE7" w:rsidP="006E6DE7">
            <w:pPr>
              <w:rPr>
                <w:rFonts w:ascii="Times New Roman" w:hAnsi="Times New Roman" w:cs="Times New Roman"/>
                <w:b/>
                <w:bCs/>
              </w:rPr>
            </w:pPr>
            <w:r w:rsidRPr="005E4BD8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981" w:type="dxa"/>
            <w:gridSpan w:val="2"/>
          </w:tcPr>
          <w:p w:rsidR="006E6DE7" w:rsidRPr="008F6E3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8F6E38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4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2"/>
        </w:trPr>
        <w:tc>
          <w:tcPr>
            <w:tcW w:w="2266" w:type="dxa"/>
            <w:gridSpan w:val="3"/>
            <w:vMerge/>
          </w:tcPr>
          <w:p w:rsidR="006E6DE7" w:rsidRPr="00C40FCE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C40FCE" w:rsidRDefault="006E6DE7" w:rsidP="006E6DE7">
            <w:pPr>
              <w:rPr>
                <w:rFonts w:ascii="Times New Roman" w:hAnsi="Times New Roman" w:cs="Times New Roman"/>
                <w:i/>
                <w:iCs/>
              </w:rPr>
            </w:pPr>
            <w:r w:rsidRPr="00C40FCE">
              <w:rPr>
                <w:rFonts w:ascii="Times New Roman" w:hAnsi="Times New Roman" w:cs="Times New Roman"/>
                <w:i/>
                <w:iCs/>
              </w:rPr>
              <w:t>Нефть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C40FCE" w:rsidRDefault="006E6DE7" w:rsidP="006E6DE7">
            <w:pPr>
              <w:rPr>
                <w:rFonts w:ascii="Times New Roman" w:hAnsi="Times New Roman" w:cs="Times New Roman"/>
                <w:i/>
                <w:iCs/>
              </w:rPr>
            </w:pPr>
            <w:r w:rsidRPr="00C40FCE">
              <w:rPr>
                <w:rFonts w:ascii="Times New Roman" w:hAnsi="Times New Roman" w:cs="Times New Roman"/>
                <w:i/>
                <w:iCs/>
              </w:rPr>
              <w:t>Природный и попутный нефтяные газы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>Каменный  уголь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81" w:type="dxa"/>
            <w:gridSpan w:val="2"/>
          </w:tcPr>
          <w:p w:rsidR="006E6DE7" w:rsidRPr="00440869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40869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59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8F6E3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>Составление рефератов на тему: «Нефть и каменный уголь, как источники углеводородов»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2"/>
        </w:trPr>
        <w:tc>
          <w:tcPr>
            <w:tcW w:w="2266" w:type="dxa"/>
            <w:gridSpan w:val="3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Тема 1.7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Гидроксильные соединения</w:t>
            </w: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Гидроксильные соединения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1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981" w:type="dxa"/>
            <w:gridSpan w:val="2"/>
          </w:tcPr>
          <w:p w:rsidR="006E6DE7" w:rsidRPr="005E4BD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5E4BD8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6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1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5" w:type="dxa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503" w:type="dxa"/>
            <w:gridSpan w:val="9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Классификация спиртов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7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5" w:type="dxa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503" w:type="dxa"/>
            <w:gridSpan w:val="9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>Гомологический ряд предельных одноатомных спиртов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highlight w:val="yellow"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5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5" w:type="dxa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0503" w:type="dxa"/>
            <w:gridSpan w:val="9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>Изомерия и номенклатура спиртов, их общая формула</w:t>
            </w:r>
            <w:r>
              <w:rPr>
                <w:rFonts w:ascii="Times New Roman" w:hAnsi="Times New Roman" w:cs="Times New Roman"/>
              </w:rPr>
              <w:t>, свойства, получение.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highlight w:val="yellow"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37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Практические работы</w:t>
            </w:r>
          </w:p>
        </w:tc>
        <w:tc>
          <w:tcPr>
            <w:tcW w:w="981" w:type="dxa"/>
            <w:gridSpan w:val="2"/>
          </w:tcPr>
          <w:p w:rsidR="006E6DE7" w:rsidRPr="005E4BD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  <w:highlight w:val="yellow"/>
              </w:rPr>
            </w:pPr>
            <w:r w:rsidRPr="005E4BD8"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26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5E4BD8" w:rsidRDefault="006E6DE7" w:rsidP="006E6DE7">
            <w:pPr>
              <w:rPr>
                <w:rFonts w:ascii="Times New Roman" w:hAnsi="Times New Roman" w:cs="Times New Roman"/>
                <w:i/>
                <w:iCs/>
              </w:rPr>
            </w:pPr>
            <w:r w:rsidRPr="005E4BD8">
              <w:rPr>
                <w:rFonts w:ascii="Times New Roman" w:hAnsi="Times New Roman" w:cs="Times New Roman"/>
                <w:i/>
                <w:iCs/>
              </w:rPr>
              <w:t>Изучение растворимости спиртов в воде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highlight w:val="yellow"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87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81" w:type="dxa"/>
            <w:gridSpan w:val="2"/>
          </w:tcPr>
          <w:p w:rsidR="006E6DE7" w:rsidRPr="00440869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40869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54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План-конспект по теме: «Область применения спиртов»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54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Составление рефератов на тему: «Фенолы. Строение и свойства»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75"/>
        </w:trPr>
        <w:tc>
          <w:tcPr>
            <w:tcW w:w="2266" w:type="dxa"/>
            <w:gridSpan w:val="3"/>
            <w:vMerge w:val="restart"/>
          </w:tcPr>
          <w:p w:rsidR="006E6DE7" w:rsidRPr="005E4BD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E4BD8">
              <w:rPr>
                <w:rFonts w:ascii="Times New Roman" w:hAnsi="Times New Roman" w:cs="Times New Roman"/>
                <w:b/>
                <w:bCs/>
              </w:rPr>
              <w:t>Тема 1.8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  <w:r w:rsidRPr="005E4BD8">
              <w:rPr>
                <w:rFonts w:ascii="Times New Roman" w:hAnsi="Times New Roman" w:cs="Times New Roman"/>
                <w:b/>
                <w:bCs/>
              </w:rPr>
              <w:t>Альдегиды и кетоны</w:t>
            </w: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Альдегиды и кетоны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7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981" w:type="dxa"/>
            <w:gridSpan w:val="2"/>
          </w:tcPr>
          <w:p w:rsidR="006E6DE7" w:rsidRPr="005E4BD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5E4BD8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6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8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Строение, изомерия и номенклатура альдегидов и кетонов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01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Физические и химические свойства альдегидов и кетонов</w:t>
            </w:r>
            <w:r>
              <w:rPr>
                <w:rFonts w:ascii="Times New Roman" w:hAnsi="Times New Roman" w:cs="Times New Roman"/>
              </w:rPr>
              <w:t xml:space="preserve">. Применение 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Практические работы</w:t>
            </w:r>
          </w:p>
        </w:tc>
        <w:tc>
          <w:tcPr>
            <w:tcW w:w="981" w:type="dxa"/>
            <w:gridSpan w:val="2"/>
          </w:tcPr>
          <w:p w:rsidR="006E6DE7" w:rsidRPr="005E4BD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</w:pPr>
            <w:r w:rsidRPr="005E4BD8"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6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Реакция серебряного зеркала, восстановление гидроксида меди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3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81" w:type="dxa"/>
            <w:gridSpan w:val="2"/>
          </w:tcPr>
          <w:p w:rsidR="006E6DE7" w:rsidRPr="00440869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40869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Составление рефератов по теме: «Применение альдегидов и кетонов в быту и промышленности»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  <w:vMerge w:val="restart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0"/>
        </w:trPr>
        <w:tc>
          <w:tcPr>
            <w:tcW w:w="2266" w:type="dxa"/>
            <w:gridSpan w:val="3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1.9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Карбоновые кислоты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и их производные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Карбоновые кислоты и их производные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77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Содержание учебного материала </w:t>
            </w:r>
          </w:p>
        </w:tc>
        <w:tc>
          <w:tcPr>
            <w:tcW w:w="981" w:type="dxa"/>
            <w:gridSpan w:val="2"/>
          </w:tcPr>
          <w:p w:rsidR="006E6DE7" w:rsidRPr="00C9477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C9477F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8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8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>Строение карбоновых кислот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5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Изомерия и номенклатура. Физические и химические свойства карбоновых кислот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03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Отдельные представители карбоновых кислот и их применение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03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Сложные эфиры, жиры, соли карбоновых кислот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37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Практические работы</w:t>
            </w:r>
          </w:p>
        </w:tc>
        <w:tc>
          <w:tcPr>
            <w:tcW w:w="981" w:type="dxa"/>
            <w:gridSpan w:val="2"/>
          </w:tcPr>
          <w:p w:rsidR="006E6DE7" w:rsidRPr="00C9477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</w:pPr>
            <w:r w:rsidRPr="00C9477F"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7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5E4BD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color w:val="auto"/>
              </w:rPr>
            </w:pPr>
            <w:r w:rsidRPr="005E4BD8">
              <w:rPr>
                <w:rFonts w:ascii="Times New Roman" w:hAnsi="Times New Roman" w:cs="Times New Roman"/>
                <w:color w:val="auto"/>
              </w:rPr>
              <w:t>Получение мыла и изучение его свойств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2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81" w:type="dxa"/>
            <w:gridSpan w:val="2"/>
          </w:tcPr>
          <w:p w:rsidR="006E6DE7" w:rsidRPr="00440869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40869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38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План-конспект: «Способы получение карбоновых кислот»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50"/>
        </w:trPr>
        <w:tc>
          <w:tcPr>
            <w:tcW w:w="2266" w:type="dxa"/>
            <w:gridSpan w:val="3"/>
            <w:vMerge w:val="restart"/>
          </w:tcPr>
          <w:p w:rsidR="006E6DE7" w:rsidRPr="00C9477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477F">
              <w:rPr>
                <w:rFonts w:ascii="Times New Roman" w:hAnsi="Times New Roman" w:cs="Times New Roman"/>
                <w:b/>
                <w:bCs/>
              </w:rPr>
              <w:t>Тема 1.10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  <w:r w:rsidRPr="00C9477F">
              <w:rPr>
                <w:rFonts w:ascii="Times New Roman" w:hAnsi="Times New Roman" w:cs="Times New Roman"/>
                <w:b/>
                <w:bCs/>
              </w:rPr>
              <w:t>Углеводы</w:t>
            </w: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Углеводы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5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9477F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 xml:space="preserve"> 6</w:t>
            </w: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ab/>
            </w: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ab/>
              <w:t>2</w:t>
            </w: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ab/>
            </w: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ab/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6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>Понятие об углеводах. Классификация углеводов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301"/>
                <w:tab w:val="center" w:pos="379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13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Представители мон</w:t>
            </w:r>
            <w:proofErr w:type="gramStart"/>
            <w:r w:rsidRPr="00AF2EED">
              <w:rPr>
                <w:rFonts w:ascii="Times New Roman" w:hAnsi="Times New Roman" w:cs="Times New Roman"/>
              </w:rPr>
              <w:t>о-</w:t>
            </w:r>
            <w:proofErr w:type="gramEnd"/>
            <w:r w:rsidRPr="00AF2EE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F2EED">
              <w:rPr>
                <w:rFonts w:ascii="Times New Roman" w:hAnsi="Times New Roman" w:cs="Times New Roman"/>
              </w:rPr>
              <w:t>ди</w:t>
            </w:r>
            <w:proofErr w:type="spellEnd"/>
            <w:r w:rsidRPr="00AF2EED">
              <w:rPr>
                <w:rFonts w:ascii="Times New Roman" w:hAnsi="Times New Roman" w:cs="Times New Roman"/>
              </w:rPr>
              <w:t>- и полисахаридов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88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Практические работы</w:t>
            </w:r>
          </w:p>
        </w:tc>
        <w:tc>
          <w:tcPr>
            <w:tcW w:w="981" w:type="dxa"/>
            <w:gridSpan w:val="2"/>
          </w:tcPr>
          <w:p w:rsidR="006E6DE7" w:rsidRPr="00C9477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</w:pPr>
            <w:r w:rsidRPr="00C9477F"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7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Реакция серебряного зеркала глюкозы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17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81" w:type="dxa"/>
            <w:gridSpan w:val="2"/>
          </w:tcPr>
          <w:p w:rsidR="006E6DE7" w:rsidRPr="00440869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40869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6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Составление рефератов на тему: «Биологическая роль углеводов, их значение в жизни человека и общества»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49"/>
        </w:trPr>
        <w:tc>
          <w:tcPr>
            <w:tcW w:w="2266" w:type="dxa"/>
            <w:gridSpan w:val="3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1.11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Амины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Аминокислоты</w:t>
            </w:r>
            <w:r>
              <w:rPr>
                <w:rFonts w:ascii="Times New Roman" w:hAnsi="Times New Roman" w:cs="Times New Roman"/>
                <w:b/>
                <w:bCs/>
              </w:rPr>
              <w:t>, белки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Амины, аминокислоты, белки.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0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Содержание учебного материала </w:t>
            </w:r>
          </w:p>
        </w:tc>
        <w:tc>
          <w:tcPr>
            <w:tcW w:w="981" w:type="dxa"/>
            <w:gridSpan w:val="2"/>
          </w:tcPr>
          <w:p w:rsidR="006E6DE7" w:rsidRPr="002A500B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6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25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>Амины, строение, получение, свойства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0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F2E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Аминокислоты - получение и свойства. Значение аминокислот в жизни человека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0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5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48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Белки и свойства белков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0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Практическая работа</w:t>
            </w:r>
          </w:p>
        </w:tc>
        <w:tc>
          <w:tcPr>
            <w:tcW w:w="981" w:type="dxa"/>
            <w:gridSpan w:val="2"/>
          </w:tcPr>
          <w:p w:rsidR="006E6DE7" w:rsidRPr="002A500B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</w:pPr>
            <w:r w:rsidRPr="002A500B"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0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Денатурация белка, цветные реакции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0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81" w:type="dxa"/>
            <w:gridSpan w:val="2"/>
          </w:tcPr>
          <w:p w:rsidR="006E6DE7" w:rsidRPr="00D8684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D86847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300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440869" w:rsidRDefault="006E6DE7" w:rsidP="006E6DE7">
            <w:pPr>
              <w:pStyle w:val="50"/>
              <w:shd w:val="clear" w:color="auto" w:fill="auto"/>
              <w:tabs>
                <w:tab w:val="left" w:pos="278"/>
              </w:tabs>
              <w:spacing w:before="0" w:line="23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40869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рефератов на </w:t>
            </w:r>
            <w:proofErr w:type="spellStart"/>
            <w:r w:rsidRPr="00440869">
              <w:rPr>
                <w:rFonts w:ascii="Times New Roman" w:hAnsi="Times New Roman" w:cs="Times New Roman"/>
                <w:sz w:val="24"/>
                <w:szCs w:val="24"/>
              </w:rPr>
              <w:t>тему</w:t>
            </w:r>
            <w:proofErr w:type="gramStart"/>
            <w:r w:rsidRPr="0044086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40869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440869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имия</w:t>
            </w:r>
            <w:proofErr w:type="spellEnd"/>
            <w:r w:rsidRPr="00440869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 xml:space="preserve"> углеводородного сырья и моя будущая профессия.</w:t>
            </w:r>
            <w:r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 xml:space="preserve"> Функции белков.</w:t>
            </w:r>
          </w:p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12"/>
        </w:trPr>
        <w:tc>
          <w:tcPr>
            <w:tcW w:w="2266" w:type="dxa"/>
            <w:gridSpan w:val="3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1.12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Азотсодержащие гетероциклические соединения. Нуклеиновые кислоты</w:t>
            </w:r>
          </w:p>
        </w:tc>
        <w:tc>
          <w:tcPr>
            <w:tcW w:w="10908" w:type="dxa"/>
            <w:gridSpan w:val="10"/>
          </w:tcPr>
          <w:p w:rsidR="006E6DE7" w:rsidRPr="002A500B" w:rsidRDefault="006E6DE7" w:rsidP="006E6D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A50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Азотсодержащие гетероциклические соединения. Нуклеиновые кислоты</w:t>
            </w:r>
          </w:p>
        </w:tc>
        <w:tc>
          <w:tcPr>
            <w:tcW w:w="981" w:type="dxa"/>
            <w:gridSpan w:val="2"/>
          </w:tcPr>
          <w:p w:rsidR="006E6DE7" w:rsidRPr="002A500B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2A500B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6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1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606F28" w:rsidRDefault="006E6DE7" w:rsidP="006E6DE7">
            <w:pPr>
              <w:rPr>
                <w:rFonts w:ascii="Times New Roman" w:hAnsi="Times New Roman" w:cs="Times New Roman"/>
                <w:b/>
                <w:bCs/>
              </w:rPr>
            </w:pPr>
            <w:r w:rsidRPr="002A500B">
              <w:rPr>
                <w:rFonts w:ascii="Times New Roman" w:hAnsi="Times New Roman" w:cs="Times New Roman"/>
                <w:sz w:val="22"/>
                <w:szCs w:val="22"/>
              </w:rPr>
              <w:t>Строение и свойства нуклеиновых кислот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1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2A500B" w:rsidRDefault="006E6DE7" w:rsidP="006E6D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Особенности строения РНК и ДНК.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1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606F28" w:rsidRDefault="006E6DE7" w:rsidP="006E6DE7">
            <w:pPr>
              <w:rPr>
                <w:rFonts w:ascii="Times New Roman" w:hAnsi="Times New Roman" w:cs="Times New Roman"/>
              </w:rPr>
            </w:pPr>
            <w:r w:rsidRPr="00606F28">
              <w:rPr>
                <w:rFonts w:ascii="Times New Roman" w:hAnsi="Times New Roman" w:cs="Times New Roman"/>
              </w:rPr>
              <w:t>Биологические функции нуклеиновых кислот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1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606F28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81" w:type="dxa"/>
            <w:gridSpan w:val="2"/>
          </w:tcPr>
          <w:p w:rsidR="006E6DE7" w:rsidRPr="00930672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930672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1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606F28" w:rsidRDefault="006E6DE7" w:rsidP="006E6DE7">
            <w:pPr>
              <w:rPr>
                <w:rFonts w:ascii="Times New Roman" w:hAnsi="Times New Roman" w:cs="Times New Roman"/>
              </w:rPr>
            </w:pPr>
            <w:r w:rsidRPr="00440869">
              <w:rPr>
                <w:rFonts w:ascii="Times New Roman" w:hAnsi="Times New Roman" w:cs="Times New Roman"/>
              </w:rPr>
              <w:t>Составление рефератов на тему:</w:t>
            </w:r>
            <w:r>
              <w:rPr>
                <w:rFonts w:ascii="Times New Roman" w:hAnsi="Times New Roman" w:cs="Times New Roman"/>
              </w:rPr>
              <w:t xml:space="preserve"> свойства ДНК и РНК. 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12"/>
        </w:trPr>
        <w:tc>
          <w:tcPr>
            <w:tcW w:w="2266" w:type="dxa"/>
            <w:gridSpan w:val="3"/>
            <w:vMerge w:val="restart"/>
          </w:tcPr>
          <w:p w:rsidR="006E6DE7" w:rsidRDefault="006E6DE7" w:rsidP="006E6D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1.13</w:t>
            </w:r>
          </w:p>
          <w:p w:rsidR="006E6DE7" w:rsidRPr="00AF2EED" w:rsidRDefault="006E6DE7" w:rsidP="006E6D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Биологически активные соединения</w:t>
            </w: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Биологически активные соединения</w:t>
            </w:r>
          </w:p>
        </w:tc>
        <w:tc>
          <w:tcPr>
            <w:tcW w:w="981" w:type="dxa"/>
            <w:gridSpan w:val="2"/>
          </w:tcPr>
          <w:p w:rsidR="006E6DE7" w:rsidRPr="00606F2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606F28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8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62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Ферменты», Витамины</w:t>
            </w:r>
            <w:r w:rsidRPr="00AF2EED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1E0"/>
        </w:tblPrEx>
        <w:trPr>
          <w:gridAfter w:val="1"/>
          <w:wAfter w:w="9" w:type="dxa"/>
          <w:trHeight w:val="288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Гормоны», Лекарства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88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ind w:left="142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ind w:left="142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88"/>
        </w:trPr>
        <w:tc>
          <w:tcPr>
            <w:tcW w:w="2266" w:type="dxa"/>
            <w:gridSpan w:val="3"/>
            <w:vMerge/>
          </w:tcPr>
          <w:p w:rsidR="006E6DE7" w:rsidRPr="00AF2EED" w:rsidRDefault="006E6DE7" w:rsidP="006E6DE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908" w:type="dxa"/>
            <w:gridSpan w:val="10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440869">
              <w:rPr>
                <w:rFonts w:ascii="Times New Roman" w:hAnsi="Times New Roman" w:cs="Times New Roman"/>
              </w:rPr>
              <w:t xml:space="preserve">Составление рефератов на </w:t>
            </w:r>
            <w:proofErr w:type="spellStart"/>
            <w:r w:rsidRPr="00440869">
              <w:rPr>
                <w:rFonts w:ascii="Times New Roman" w:hAnsi="Times New Roman" w:cs="Times New Roman"/>
              </w:rPr>
              <w:t>тему</w:t>
            </w:r>
            <w:proofErr w:type="gramStart"/>
            <w:r w:rsidRPr="00440869">
              <w:rPr>
                <w:rFonts w:ascii="Times New Roman" w:hAnsi="Times New Roman" w:cs="Times New Roman"/>
              </w:rPr>
              <w:t>:</w:t>
            </w:r>
            <w:r w:rsidRPr="00A81DE9">
              <w:rPr>
                <w:rFonts w:ascii="Times New Roman" w:hAnsi="Times New Roman" w:cs="Times New Roman"/>
              </w:rPr>
              <w:t>З</w:t>
            </w:r>
            <w:proofErr w:type="gramEnd"/>
            <w:r w:rsidRPr="00A81DE9">
              <w:rPr>
                <w:rFonts w:ascii="Times New Roman" w:hAnsi="Times New Roman" w:cs="Times New Roman"/>
              </w:rPr>
              <w:t>начение</w:t>
            </w:r>
            <w:proofErr w:type="spellEnd"/>
            <w:r w:rsidRPr="00A81DE9">
              <w:rPr>
                <w:rFonts w:ascii="Times New Roman" w:hAnsi="Times New Roman" w:cs="Times New Roman"/>
              </w:rPr>
              <w:t xml:space="preserve"> витаминов, их происхождение</w:t>
            </w:r>
            <w:r w:rsidRPr="00A81DE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981" w:type="dxa"/>
            <w:gridSpan w:val="2"/>
          </w:tcPr>
          <w:p w:rsidR="006E6DE7" w:rsidRPr="00AF2EED" w:rsidRDefault="006E6DE7" w:rsidP="006E6DE7">
            <w:pPr>
              <w:ind w:left="142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ind w:left="142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rPr>
          <w:gridAfter w:val="1"/>
          <w:wAfter w:w="9" w:type="dxa"/>
        </w:trPr>
        <w:tc>
          <w:tcPr>
            <w:tcW w:w="2258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 xml:space="preserve">Наименование </w:t>
            </w:r>
            <w:r w:rsidRPr="00AF2EED">
              <w:rPr>
                <w:rFonts w:ascii="Times New Roman" w:hAnsi="Times New Roman" w:cs="Times New Roman"/>
                <w:b/>
                <w:bCs/>
              </w:rPr>
              <w:lastRenderedPageBreak/>
              <w:t>разделов и тем</w:t>
            </w: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AF2EED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Содержание учебного материала, лабораторные и практические работы, самостоятельная работа </w:t>
            </w:r>
            <w:r w:rsidRPr="00AF2EED">
              <w:rPr>
                <w:rFonts w:ascii="Times New Roman" w:hAnsi="Times New Roman" w:cs="Times New Roman"/>
                <w:b/>
                <w:bCs/>
              </w:rPr>
              <w:lastRenderedPageBreak/>
              <w:t>обучающихся, курсовая работ (проект)</w:t>
            </w:r>
            <w:r w:rsidRPr="00AF2EED">
              <w:rPr>
                <w:rFonts w:ascii="Times New Roman" w:hAnsi="Times New Roman" w:cs="Times New Roman"/>
                <w:i/>
                <w:iCs/>
              </w:rPr>
              <w:t xml:space="preserve"> (если предусмотрены)</w:t>
            </w:r>
            <w:proofErr w:type="gramEnd"/>
          </w:p>
        </w:tc>
        <w:tc>
          <w:tcPr>
            <w:tcW w:w="1051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Объем </w:t>
            </w:r>
            <w:r w:rsidRPr="00AF2EED">
              <w:rPr>
                <w:rFonts w:ascii="Times New Roman" w:hAnsi="Times New Roman" w:cs="Times New Roman"/>
                <w:b/>
                <w:bCs/>
              </w:rPr>
              <w:lastRenderedPageBreak/>
              <w:t>часов</w:t>
            </w: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Уровень </w:t>
            </w:r>
            <w:r w:rsidRPr="00AF2EED">
              <w:rPr>
                <w:rFonts w:ascii="Times New Roman" w:hAnsi="Times New Roman" w:cs="Times New Roman"/>
                <w:b/>
                <w:bCs/>
              </w:rPr>
              <w:lastRenderedPageBreak/>
              <w:t>усвоения</w:t>
            </w:r>
          </w:p>
        </w:tc>
      </w:tr>
      <w:tr w:rsidR="006E6DE7" w:rsidRPr="00AF2EED" w:rsidTr="006E6DE7">
        <w:trPr>
          <w:gridAfter w:val="1"/>
          <w:wAfter w:w="9" w:type="dxa"/>
          <w:trHeight w:val="20"/>
        </w:trPr>
        <w:tc>
          <w:tcPr>
            <w:tcW w:w="2258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lastRenderedPageBreak/>
              <w:t>1</w:t>
            </w: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051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6E6DE7" w:rsidRPr="00AF2EED" w:rsidTr="006E6DE7">
        <w:trPr>
          <w:gridAfter w:val="1"/>
          <w:wAfter w:w="9" w:type="dxa"/>
          <w:trHeight w:val="20"/>
        </w:trPr>
        <w:tc>
          <w:tcPr>
            <w:tcW w:w="2258" w:type="dxa"/>
            <w:gridSpan w:val="2"/>
          </w:tcPr>
          <w:p w:rsidR="006E6DE7" w:rsidRPr="00606F2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ОБЩАЯ И НЕОРГАНИЧЕСКАЯ ХИМИЯ</w:t>
            </w:r>
          </w:p>
        </w:tc>
        <w:tc>
          <w:tcPr>
            <w:tcW w:w="1051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rPr>
          <w:gridAfter w:val="1"/>
          <w:wAfter w:w="9" w:type="dxa"/>
          <w:trHeight w:val="153"/>
        </w:trPr>
        <w:tc>
          <w:tcPr>
            <w:tcW w:w="2258" w:type="dxa"/>
            <w:gridSpan w:val="2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2.1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 xml:space="preserve">Основные понятия и законы в химии </w:t>
            </w: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Химия – наука о веществах</w:t>
            </w:r>
          </w:p>
        </w:tc>
        <w:tc>
          <w:tcPr>
            <w:tcW w:w="1051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26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51" w:type="dxa"/>
            <w:gridSpan w:val="6"/>
          </w:tcPr>
          <w:p w:rsidR="006E6DE7" w:rsidRPr="00606F2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highlight w:val="yellow"/>
              </w:rPr>
            </w:pPr>
            <w:r w:rsidRPr="00606F28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2</w:t>
            </w: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 xml:space="preserve">Основные понятия в химии. </w:t>
            </w:r>
          </w:p>
        </w:tc>
        <w:tc>
          <w:tcPr>
            <w:tcW w:w="1051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37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Основные законы в химии</w:t>
            </w:r>
          </w:p>
        </w:tc>
        <w:tc>
          <w:tcPr>
            <w:tcW w:w="1051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Практические работы </w:t>
            </w:r>
          </w:p>
        </w:tc>
        <w:tc>
          <w:tcPr>
            <w:tcW w:w="1051" w:type="dxa"/>
            <w:gridSpan w:val="6"/>
          </w:tcPr>
          <w:p w:rsidR="006E6DE7" w:rsidRPr="00606F28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3366FF"/>
              </w:rPr>
            </w:pPr>
            <w:r w:rsidRPr="00606F28">
              <w:rPr>
                <w:rFonts w:ascii="Times New Roman" w:hAnsi="Times New Roman" w:cs="Times New Roman"/>
                <w:b/>
                <w:bCs/>
                <w:i/>
                <w:iCs/>
                <w:color w:val="3366FF"/>
              </w:rPr>
              <w:t>2</w:t>
            </w: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2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jc w:val="both"/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Расчетные задачи на нахождение относительной молекулярной массы, определение массовой доли химических элементов в сложном веществе.</w:t>
            </w:r>
          </w:p>
        </w:tc>
        <w:tc>
          <w:tcPr>
            <w:tcW w:w="1051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2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jc w:val="both"/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51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2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FA0630" w:rsidRDefault="006E6DE7" w:rsidP="006E6DE7">
            <w:pPr>
              <w:pStyle w:val="50"/>
              <w:shd w:val="clear" w:color="auto" w:fill="auto"/>
              <w:tabs>
                <w:tab w:val="left" w:pos="558"/>
              </w:tabs>
              <w:spacing w:before="0" w:line="230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0869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рефератов на </w:t>
            </w:r>
            <w:proofErr w:type="spellStart"/>
            <w:r w:rsidRPr="00440869">
              <w:rPr>
                <w:rFonts w:ascii="Times New Roman" w:hAnsi="Times New Roman" w:cs="Times New Roman"/>
                <w:sz w:val="24"/>
                <w:szCs w:val="24"/>
              </w:rPr>
              <w:t>тему</w:t>
            </w:r>
            <w:proofErr w:type="gramStart"/>
            <w:r w:rsidRPr="0044086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иотехнология</w:t>
            </w:r>
            <w:proofErr w:type="spellEnd"/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 xml:space="preserve"> и генная инженерия — технологии XXI века.</w:t>
            </w:r>
          </w:p>
          <w:p w:rsidR="006E6DE7" w:rsidRPr="00FA0630" w:rsidRDefault="006E6DE7" w:rsidP="006E6DE7">
            <w:pPr>
              <w:pStyle w:val="50"/>
              <w:shd w:val="clear" w:color="auto" w:fill="auto"/>
              <w:tabs>
                <w:tab w:val="left" w:pos="578"/>
              </w:tabs>
              <w:spacing w:before="0" w:line="230" w:lineRule="exact"/>
              <w:ind w:righ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Нанотехнология</w:t>
            </w:r>
            <w:proofErr w:type="spellEnd"/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 xml:space="preserve"> как приоритетное направление развития науки и производства в Российской Федерации.</w:t>
            </w:r>
          </w:p>
          <w:p w:rsidR="006E6DE7" w:rsidRPr="00AF2EED" w:rsidRDefault="006E6DE7" w:rsidP="006E6DE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51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2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63"/>
        </w:trPr>
        <w:tc>
          <w:tcPr>
            <w:tcW w:w="2258" w:type="dxa"/>
            <w:gridSpan w:val="2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2.2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Строение атома</w:t>
            </w: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Атом – сложная частица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64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44" w:type="dxa"/>
            <w:gridSpan w:val="5"/>
          </w:tcPr>
          <w:p w:rsidR="006E6DE7" w:rsidRPr="00B5409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6600"/>
              </w:rPr>
            </w:pPr>
            <w:r w:rsidRPr="00B5409F">
              <w:rPr>
                <w:rFonts w:ascii="Times New Roman" w:hAnsi="Times New Roman" w:cs="Times New Roman"/>
                <w:b/>
                <w:bCs/>
                <w:i/>
                <w:iCs/>
                <w:color w:val="FF6600"/>
              </w:rPr>
              <w:t>4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5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Состав атомного ядра.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Электронная оболочка атома.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1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5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Составление рефератов на тему: «Современные представления о строении атома»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13"/>
        </w:trPr>
        <w:tc>
          <w:tcPr>
            <w:tcW w:w="2258" w:type="dxa"/>
            <w:gridSpan w:val="2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2.3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Периодический закон и Периодическая система химических элементов Д.И. Менделеева</w:t>
            </w: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Периодический закон и Периодическая система химических элементов Д.И. Менделеева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2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44" w:type="dxa"/>
            <w:gridSpan w:val="5"/>
          </w:tcPr>
          <w:p w:rsidR="006E6DE7" w:rsidRPr="00B5409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6600"/>
              </w:rPr>
            </w:pPr>
            <w:r w:rsidRPr="00B5409F">
              <w:rPr>
                <w:rFonts w:ascii="Times New Roman" w:hAnsi="Times New Roman" w:cs="Times New Roman"/>
                <w:b/>
                <w:bCs/>
                <w:i/>
                <w:iCs/>
                <w:color w:val="FF6600"/>
              </w:rPr>
              <w:t>4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74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Открытие Периодического закона. Периодический закон и строение атома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87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Практические работы</w:t>
            </w:r>
          </w:p>
        </w:tc>
        <w:tc>
          <w:tcPr>
            <w:tcW w:w="1044" w:type="dxa"/>
            <w:gridSpan w:val="5"/>
          </w:tcPr>
          <w:p w:rsidR="006E6DE7" w:rsidRPr="00B5409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</w:pPr>
            <w:r w:rsidRPr="00B5409F"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37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>Составление электронных конфигураций атомов химических элементов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26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44" w:type="dxa"/>
            <w:gridSpan w:val="5"/>
          </w:tcPr>
          <w:p w:rsidR="006E6DE7" w:rsidRPr="00A81DE9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81DE9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68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</w:rPr>
              <w:t>Составление рефератов: «Значение Периодического закона и Периодической системы химических элементов Д.И. Менделеева для развития науки и понимания химической картины мира»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421"/>
        </w:trPr>
        <w:tc>
          <w:tcPr>
            <w:tcW w:w="2258" w:type="dxa"/>
            <w:gridSpan w:val="2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Тема 2.4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Понятие о химической связи.</w:t>
            </w: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spacing w:after="6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Строение вещества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27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44" w:type="dxa"/>
            <w:gridSpan w:val="5"/>
          </w:tcPr>
          <w:p w:rsidR="006E6DE7" w:rsidRPr="00847554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847554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8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 xml:space="preserve">Типы химических связей: </w:t>
            </w:r>
            <w:proofErr w:type="gramStart"/>
            <w:r w:rsidRPr="00AF2EED">
              <w:rPr>
                <w:rFonts w:ascii="Times New Roman" w:hAnsi="Times New Roman" w:cs="Times New Roman"/>
              </w:rPr>
              <w:t>ковалентная</w:t>
            </w:r>
            <w:proofErr w:type="gramEnd"/>
            <w:r w:rsidRPr="00AF2EED">
              <w:rPr>
                <w:rFonts w:ascii="Times New Roman" w:hAnsi="Times New Roman" w:cs="Times New Roman"/>
              </w:rPr>
              <w:t>, ионная, металлическая и водородная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32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Комплексообразование</w:t>
            </w:r>
            <w:proofErr w:type="spellEnd"/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Номенклатура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Составление рефератов на тему:</w:t>
            </w:r>
            <w:r>
              <w:rPr>
                <w:rFonts w:ascii="Times New Roman" w:hAnsi="Times New Roman" w:cs="Times New Roman"/>
              </w:rPr>
              <w:t xml:space="preserve"> комплексные соединения, их свойства и значение.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 w:val="restart"/>
          </w:tcPr>
          <w:p w:rsidR="006E6DE7" w:rsidRPr="001542D0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42D0">
              <w:rPr>
                <w:rFonts w:ascii="Times New Roman" w:hAnsi="Times New Roman" w:cs="Times New Roman"/>
                <w:b/>
                <w:bCs/>
              </w:rPr>
              <w:t xml:space="preserve">Тема 2.5 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42D0">
              <w:rPr>
                <w:rFonts w:ascii="Times New Roman" w:hAnsi="Times New Roman" w:cs="Times New Roman"/>
                <w:b/>
                <w:bCs/>
              </w:rPr>
              <w:t>Полимеры</w:t>
            </w:r>
          </w:p>
        </w:tc>
        <w:tc>
          <w:tcPr>
            <w:tcW w:w="10853" w:type="dxa"/>
            <w:gridSpan w:val="8"/>
          </w:tcPr>
          <w:p w:rsidR="006E6DE7" w:rsidRPr="001542D0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42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Полимеры 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44" w:type="dxa"/>
            <w:gridSpan w:val="5"/>
          </w:tcPr>
          <w:p w:rsidR="006E6DE7" w:rsidRPr="001542D0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542D0"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20" w:type="dxa"/>
            <w:gridSpan w:val="5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Неорганические полимеры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420" w:type="dxa"/>
            <w:gridSpan w:val="5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Органические полимеры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Составление рефератов на тему:</w:t>
            </w:r>
            <w:r>
              <w:rPr>
                <w:rFonts w:ascii="Times New Roman" w:hAnsi="Times New Roman" w:cs="Times New Roman"/>
              </w:rPr>
              <w:t xml:space="preserve"> Свойства полимеров. Полимеры в быту.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25"/>
        </w:trPr>
        <w:tc>
          <w:tcPr>
            <w:tcW w:w="2258" w:type="dxa"/>
            <w:gridSpan w:val="2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2.6</w:t>
            </w:r>
          </w:p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Дисперсные системы.</w:t>
            </w:r>
          </w:p>
        </w:tc>
        <w:tc>
          <w:tcPr>
            <w:tcW w:w="10853" w:type="dxa"/>
            <w:gridSpan w:val="8"/>
          </w:tcPr>
          <w:p w:rsidR="006E6DE7" w:rsidRPr="001542D0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542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Дисперсные системы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25"/>
        </w:trPr>
        <w:tc>
          <w:tcPr>
            <w:tcW w:w="2258" w:type="dxa"/>
            <w:gridSpan w:val="2"/>
            <w:vMerge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44" w:type="dxa"/>
            <w:gridSpan w:val="5"/>
          </w:tcPr>
          <w:p w:rsidR="006E6DE7" w:rsidRPr="001542D0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542D0"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2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Понятие о смеси веществ. Гомогенные и гетерогенные смеси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4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jc w:val="both"/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Понятие о дисперсной системе. Дисперсная фаза и дисперсионная среда. Классификация дисперсных систем. Понятие о коллоидных системах.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4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jc w:val="both"/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4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E550B3" w:rsidRDefault="006E6DE7" w:rsidP="006E6DE7">
            <w:pPr>
              <w:pStyle w:val="50"/>
              <w:shd w:val="clear" w:color="auto" w:fill="auto"/>
              <w:tabs>
                <w:tab w:val="left" w:pos="578"/>
              </w:tabs>
              <w:spacing w:before="0" w:line="230" w:lineRule="exact"/>
              <w:ind w:righ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550B3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рефератов на тему: </w:t>
            </w:r>
            <w:r w:rsidRPr="00E550B3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Грубодисперсные системы, их классификация и использование в профессио</w:t>
            </w:r>
            <w:r w:rsidRPr="00E550B3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softHyphen/>
              <w:t>нальной деятельности.</w:t>
            </w:r>
          </w:p>
          <w:p w:rsidR="006E6DE7" w:rsidRPr="00FA0630" w:rsidRDefault="006E6DE7" w:rsidP="006E6DE7">
            <w:pPr>
              <w:pStyle w:val="50"/>
              <w:shd w:val="clear" w:color="auto" w:fill="auto"/>
              <w:tabs>
                <w:tab w:val="left" w:pos="558"/>
              </w:tabs>
              <w:spacing w:before="0" w:line="230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Косметические гели.</w:t>
            </w:r>
          </w:p>
          <w:p w:rsidR="006E6DE7" w:rsidRPr="00FA0630" w:rsidRDefault="006E6DE7" w:rsidP="006E6DE7">
            <w:pPr>
              <w:pStyle w:val="50"/>
              <w:shd w:val="clear" w:color="auto" w:fill="auto"/>
              <w:tabs>
                <w:tab w:val="left" w:pos="563"/>
              </w:tabs>
              <w:spacing w:before="0" w:line="230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Применение суспензий и эмульсий в строительстве.</w:t>
            </w:r>
          </w:p>
          <w:p w:rsidR="006E6DE7" w:rsidRPr="00AF2EED" w:rsidRDefault="006E6DE7" w:rsidP="006E6DE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25"/>
        </w:trPr>
        <w:tc>
          <w:tcPr>
            <w:tcW w:w="2258" w:type="dxa"/>
            <w:gridSpan w:val="2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2.7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Химические реакции</w:t>
            </w: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Химические реакции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37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44" w:type="dxa"/>
            <w:gridSpan w:val="5"/>
          </w:tcPr>
          <w:p w:rsidR="006E6DE7" w:rsidRPr="001542D0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1542D0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10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1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Классификация химических реакций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7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proofErr w:type="spellStart"/>
            <w:r w:rsidRPr="00AF2EED">
              <w:rPr>
                <w:rFonts w:ascii="Times New Roman" w:hAnsi="Times New Roman" w:cs="Times New Roman"/>
              </w:rPr>
              <w:t>Окислительно-восстановитеьные</w:t>
            </w:r>
            <w:proofErr w:type="spellEnd"/>
            <w:r w:rsidRPr="00AF2EED">
              <w:rPr>
                <w:rFonts w:ascii="Times New Roman" w:hAnsi="Times New Roman" w:cs="Times New Roman"/>
              </w:rPr>
              <w:t xml:space="preserve"> реакции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0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44" w:type="dxa"/>
            <w:gridSpan w:val="5"/>
          </w:tcPr>
          <w:p w:rsidR="006E6DE7" w:rsidRPr="00E550B3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550B3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87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 xml:space="preserve">План-конспект на тему: «Скорость химических реакций. Обратимость химических реакций. </w:t>
            </w:r>
            <w:r w:rsidRPr="00AF2EED">
              <w:rPr>
                <w:rFonts w:ascii="Times New Roman" w:hAnsi="Times New Roman" w:cs="Times New Roman"/>
              </w:rPr>
              <w:lastRenderedPageBreak/>
              <w:t>Химическое равновесие»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6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Практические работы</w:t>
            </w:r>
          </w:p>
        </w:tc>
        <w:tc>
          <w:tcPr>
            <w:tcW w:w="1044" w:type="dxa"/>
            <w:gridSpan w:val="5"/>
          </w:tcPr>
          <w:p w:rsidR="006E6DE7" w:rsidRPr="001542D0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3366FF"/>
              </w:rPr>
            </w:pPr>
            <w:r w:rsidRPr="001542D0">
              <w:rPr>
                <w:rFonts w:ascii="Times New Roman" w:hAnsi="Times New Roman" w:cs="Times New Roman"/>
                <w:b/>
                <w:bCs/>
                <w:i/>
                <w:iCs/>
                <w:color w:val="3366FF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6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Решение уравнений по теме: «Окислительно-восстановительные реакции»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63"/>
        </w:trPr>
        <w:tc>
          <w:tcPr>
            <w:tcW w:w="2258" w:type="dxa"/>
            <w:gridSpan w:val="2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2.8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Растворы</w:t>
            </w: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Вода. Растворы. Электролитическая диссоциация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8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44" w:type="dxa"/>
            <w:gridSpan w:val="5"/>
          </w:tcPr>
          <w:p w:rsidR="006E6DE7" w:rsidRPr="001542D0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1542D0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8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5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Растворимость веществ. Насыщенные, ненасыщенные, пересыщенные растворы.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2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20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>Электролитическая диссоциация. Механизмы электролитической диссоциации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Практические работы</w:t>
            </w:r>
          </w:p>
        </w:tc>
        <w:tc>
          <w:tcPr>
            <w:tcW w:w="1044" w:type="dxa"/>
            <w:gridSpan w:val="5"/>
          </w:tcPr>
          <w:p w:rsidR="006E6DE7" w:rsidRPr="00AB072B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</w:pPr>
            <w:r w:rsidRPr="00AB072B"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  <w:t>2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</w:rPr>
              <w:t>Решение уравнений по теме: «Электролитическая диссоциация»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FA0630" w:rsidRDefault="006E6DE7" w:rsidP="006E6DE7">
            <w:pPr>
              <w:pStyle w:val="50"/>
              <w:shd w:val="clear" w:color="auto" w:fill="auto"/>
              <w:tabs>
                <w:tab w:val="left" w:pos="558"/>
              </w:tabs>
              <w:spacing w:before="0" w:line="230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0B3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рефератов на </w:t>
            </w:r>
            <w:proofErr w:type="spellStart"/>
            <w:r w:rsidRPr="00E550B3">
              <w:rPr>
                <w:rFonts w:ascii="Times New Roman" w:hAnsi="Times New Roman" w:cs="Times New Roman"/>
                <w:sz w:val="24"/>
                <w:szCs w:val="24"/>
              </w:rPr>
              <w:t>тему</w:t>
            </w:r>
            <w:proofErr w:type="gramStart"/>
            <w:r w:rsidRPr="00E550B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астворы</w:t>
            </w:r>
            <w:proofErr w:type="spellEnd"/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 xml:space="preserve"> вокруг нас. Типы растворов.</w:t>
            </w:r>
          </w:p>
          <w:p w:rsidR="006E6DE7" w:rsidRPr="00FA0630" w:rsidRDefault="006E6DE7" w:rsidP="006E6DE7">
            <w:pPr>
              <w:pStyle w:val="50"/>
              <w:shd w:val="clear" w:color="auto" w:fill="auto"/>
              <w:tabs>
                <w:tab w:val="left" w:pos="558"/>
              </w:tabs>
              <w:spacing w:before="0" w:line="230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Вода как реагент и среда для химического процесса.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38"/>
        </w:trPr>
        <w:tc>
          <w:tcPr>
            <w:tcW w:w="2258" w:type="dxa"/>
            <w:gridSpan w:val="2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2.9</w:t>
            </w:r>
          </w:p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Окислительно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 восстановительные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реакции.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Электорохимические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процессы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AB072B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B072B">
              <w:rPr>
                <w:rFonts w:ascii="Times New Roman" w:hAnsi="Times New Roman" w:cs="Times New Roman"/>
                <w:sz w:val="28"/>
                <w:szCs w:val="28"/>
              </w:rPr>
              <w:t>Окислительно</w:t>
            </w:r>
            <w:proofErr w:type="spellEnd"/>
            <w:r w:rsidRPr="00AB072B">
              <w:rPr>
                <w:rFonts w:ascii="Times New Roman" w:hAnsi="Times New Roman" w:cs="Times New Roman"/>
                <w:sz w:val="28"/>
                <w:szCs w:val="28"/>
              </w:rPr>
              <w:t>- восстановительные</w:t>
            </w:r>
            <w:proofErr w:type="gramEnd"/>
            <w:r w:rsidRPr="00AB072B">
              <w:rPr>
                <w:rFonts w:ascii="Times New Roman" w:hAnsi="Times New Roman" w:cs="Times New Roman"/>
                <w:sz w:val="28"/>
                <w:szCs w:val="28"/>
              </w:rPr>
              <w:t xml:space="preserve"> реакции. </w:t>
            </w:r>
            <w:proofErr w:type="spellStart"/>
            <w:r w:rsidRPr="00AB072B">
              <w:rPr>
                <w:rFonts w:ascii="Times New Roman" w:hAnsi="Times New Roman" w:cs="Times New Roman"/>
                <w:sz w:val="28"/>
                <w:szCs w:val="28"/>
              </w:rPr>
              <w:t>Электорохимические</w:t>
            </w:r>
            <w:proofErr w:type="spellEnd"/>
            <w:r w:rsidRPr="00AB072B">
              <w:rPr>
                <w:rFonts w:ascii="Times New Roman" w:hAnsi="Times New Roman" w:cs="Times New Roman"/>
                <w:sz w:val="28"/>
                <w:szCs w:val="28"/>
              </w:rPr>
              <w:t xml:space="preserve"> процессы</w:t>
            </w:r>
          </w:p>
        </w:tc>
        <w:tc>
          <w:tcPr>
            <w:tcW w:w="1044" w:type="dxa"/>
            <w:gridSpan w:val="5"/>
          </w:tcPr>
          <w:p w:rsidR="006E6DE7" w:rsidRPr="00AB072B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AB072B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10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7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396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Степень окисления 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7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96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Важнейшие окислители и </w:t>
            </w:r>
            <w:proofErr w:type="spellStart"/>
            <w:r>
              <w:rPr>
                <w:rFonts w:ascii="Times New Roman" w:hAnsi="Times New Roman" w:cs="Times New Roman"/>
              </w:rPr>
              <w:t>восстаноновители</w:t>
            </w:r>
            <w:proofErr w:type="spellEnd"/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7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96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Химические источники тока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8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7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396" w:type="dxa"/>
            <w:gridSpan w:val="3"/>
          </w:tcPr>
          <w:p w:rsidR="006E6DE7" w:rsidRPr="00AB072B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Электролиз </w:t>
            </w: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8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8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53" w:type="dxa"/>
            <w:gridSpan w:val="8"/>
          </w:tcPr>
          <w:p w:rsidR="006E6DE7" w:rsidRPr="00FA0630" w:rsidRDefault="006E6DE7" w:rsidP="006E6DE7">
            <w:pPr>
              <w:pStyle w:val="50"/>
              <w:shd w:val="clear" w:color="auto" w:fill="auto"/>
              <w:tabs>
                <w:tab w:val="left" w:pos="563"/>
              </w:tabs>
              <w:spacing w:before="0" w:line="230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50B3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рефератов на </w:t>
            </w:r>
            <w:proofErr w:type="spellStart"/>
            <w:r w:rsidRPr="00E550B3">
              <w:rPr>
                <w:rFonts w:ascii="Times New Roman" w:hAnsi="Times New Roman" w:cs="Times New Roman"/>
                <w:sz w:val="24"/>
                <w:szCs w:val="24"/>
              </w:rPr>
              <w:t>тему</w:t>
            </w:r>
            <w:proofErr w:type="gramStart"/>
            <w:r w:rsidRPr="00E550B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изнь</w:t>
            </w:r>
            <w:proofErr w:type="spellEnd"/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 xml:space="preserve"> и деятельность С. Аррениуса.</w:t>
            </w:r>
          </w:p>
          <w:p w:rsidR="006E6DE7" w:rsidRPr="00FA0630" w:rsidRDefault="006E6DE7" w:rsidP="006E6DE7">
            <w:pPr>
              <w:pStyle w:val="50"/>
              <w:shd w:val="clear" w:color="auto" w:fill="auto"/>
              <w:tabs>
                <w:tab w:val="left" w:pos="578"/>
              </w:tabs>
              <w:spacing w:before="0" w:line="230" w:lineRule="exact"/>
              <w:ind w:righ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Вклад отечественных ученых в развитие теории электролитической диссоциа</w:t>
            </w:r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softHyphen/>
              <w:t>ции.</w:t>
            </w:r>
          </w:p>
          <w:p w:rsidR="006E6DE7" w:rsidRPr="00FA0630" w:rsidRDefault="006E6DE7" w:rsidP="006E6DE7">
            <w:pPr>
              <w:pStyle w:val="50"/>
              <w:shd w:val="clear" w:color="auto" w:fill="auto"/>
              <w:tabs>
                <w:tab w:val="left" w:pos="563"/>
              </w:tabs>
              <w:spacing w:before="0" w:line="230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Устранение жесткости воды на промышленных предприятиях.</w:t>
            </w:r>
          </w:p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88"/>
        </w:trPr>
        <w:tc>
          <w:tcPr>
            <w:tcW w:w="2258" w:type="dxa"/>
            <w:gridSpan w:val="2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2.10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Классификация веществ. Простые вещества</w:t>
            </w:r>
          </w:p>
        </w:tc>
        <w:tc>
          <w:tcPr>
            <w:tcW w:w="10842" w:type="dxa"/>
            <w:gridSpan w:val="7"/>
          </w:tcPr>
          <w:p w:rsidR="006E6DE7" w:rsidRPr="00E5208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20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Классификация веществ. Простые вещества</w:t>
            </w: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8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42" w:type="dxa"/>
            <w:gridSpan w:val="7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19" w:type="dxa"/>
            <w:gridSpan w:val="5"/>
          </w:tcPr>
          <w:p w:rsidR="006E6DE7" w:rsidRPr="004E5A9E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4E5A9E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8</w:t>
            </w: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2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09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Классификация металлов. Физические и химические свойства. Металлотермия</w:t>
            </w: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09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proofErr w:type="gramStart"/>
            <w:r w:rsidRPr="00AF2EED">
              <w:rPr>
                <w:rFonts w:ascii="Times New Roman" w:hAnsi="Times New Roman" w:cs="Times New Roman"/>
              </w:rPr>
              <w:t>Неметаллы-простые</w:t>
            </w:r>
            <w:proofErr w:type="gramEnd"/>
            <w:r w:rsidRPr="00AF2EED">
              <w:rPr>
                <w:rFonts w:ascii="Times New Roman" w:hAnsi="Times New Roman" w:cs="Times New Roman"/>
              </w:rPr>
              <w:t xml:space="preserve"> вещества. Особенности строения атомов</w:t>
            </w: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7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42" w:type="dxa"/>
            <w:gridSpan w:val="7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19" w:type="dxa"/>
            <w:gridSpan w:val="5"/>
          </w:tcPr>
          <w:p w:rsidR="006E6DE7" w:rsidRPr="0026256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6256F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8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42" w:type="dxa"/>
            <w:gridSpan w:val="7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Составление рефератов на тему: </w:t>
            </w:r>
            <w:r w:rsidRPr="00AF2EED">
              <w:rPr>
                <w:rFonts w:ascii="Times New Roman" w:hAnsi="Times New Roman" w:cs="Times New Roman"/>
              </w:rPr>
              <w:t xml:space="preserve">Понятие о металлургии. 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Пирометаллургия, гидрометаллургия и электрометал</w:t>
            </w:r>
            <w:r>
              <w:rPr>
                <w:rFonts w:ascii="Times New Roman" w:hAnsi="Times New Roman" w:cs="Times New Roman"/>
              </w:rPr>
              <w:t>лургия. Сплавы черные и цветные</w:t>
            </w: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Тема 2.11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5D0E">
              <w:rPr>
                <w:rFonts w:ascii="Times New Roman" w:hAnsi="Times New Roman" w:cs="Times New Roman"/>
                <w:b/>
                <w:bCs/>
              </w:rPr>
              <w:t>Основные классы неорганических и органических соединений</w:t>
            </w:r>
            <w:r w:rsidRPr="00AF2EED">
              <w:rPr>
                <w:rFonts w:ascii="Times New Roman" w:hAnsi="Times New Roman" w:cs="Times New Roman"/>
                <w:b/>
                <w:bCs/>
              </w:rPr>
              <w:t xml:space="preserve">, </w:t>
            </w:r>
          </w:p>
        </w:tc>
        <w:tc>
          <w:tcPr>
            <w:tcW w:w="10853" w:type="dxa"/>
            <w:gridSpan w:val="8"/>
          </w:tcPr>
          <w:p w:rsidR="006E6DE7" w:rsidRPr="00AF2EED" w:rsidRDefault="006E6DE7" w:rsidP="006E6DE7">
            <w:pPr>
              <w:spacing w:after="6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Основные классы неорганических и органических соединений.</w:t>
            </w:r>
          </w:p>
        </w:tc>
        <w:tc>
          <w:tcPr>
            <w:tcW w:w="1008" w:type="dxa"/>
            <w:gridSpan w:val="4"/>
          </w:tcPr>
          <w:p w:rsidR="006E6DE7" w:rsidRPr="00AF2EED" w:rsidRDefault="006E6DE7" w:rsidP="006E6DE7">
            <w:pPr>
              <w:spacing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87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42" w:type="dxa"/>
            <w:gridSpan w:val="7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19" w:type="dxa"/>
            <w:gridSpan w:val="5"/>
          </w:tcPr>
          <w:p w:rsidR="006E6DE7" w:rsidRPr="004E5A9E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4E5A9E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8</w:t>
            </w: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3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09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Кислоты и их свойства</w:t>
            </w: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37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09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Основания и их свойства</w:t>
            </w: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188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0409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Соли и их свойства</w:t>
            </w: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300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3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0409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Оксиды и их свойства</w:t>
            </w: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75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42" w:type="dxa"/>
            <w:gridSpan w:val="7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19" w:type="dxa"/>
            <w:gridSpan w:val="5"/>
          </w:tcPr>
          <w:p w:rsidR="006E6DE7" w:rsidRPr="0026256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256F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1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42" w:type="dxa"/>
            <w:gridSpan w:val="7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</w:rPr>
              <w:t>Составление рефератов на тему: «Понятие о рН раствора. Кислотная, щелочная, нейтральная среды растворов»</w:t>
            </w: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13"/>
        </w:trPr>
        <w:tc>
          <w:tcPr>
            <w:tcW w:w="2258" w:type="dxa"/>
            <w:gridSpan w:val="2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2.12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Химия элементов</w:t>
            </w:r>
          </w:p>
        </w:tc>
        <w:tc>
          <w:tcPr>
            <w:tcW w:w="10842" w:type="dxa"/>
            <w:gridSpan w:val="7"/>
          </w:tcPr>
          <w:p w:rsidR="006E6DE7" w:rsidRPr="00885D0E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5D0E">
              <w:rPr>
                <w:rFonts w:ascii="Times New Roman" w:hAnsi="Times New Roman" w:cs="Times New Roman"/>
                <w:sz w:val="28"/>
                <w:szCs w:val="28"/>
              </w:rPr>
              <w:t>Химия элементов</w:t>
            </w: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1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42" w:type="dxa"/>
            <w:gridSpan w:val="7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19" w:type="dxa"/>
            <w:gridSpan w:val="5"/>
          </w:tcPr>
          <w:p w:rsidR="006E6DE7" w:rsidRPr="00885D0E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  <w:r w:rsidRPr="00885D0E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4</w:t>
            </w: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1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6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346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Водород. Галогены. </w:t>
            </w:r>
            <w:proofErr w:type="spellStart"/>
            <w:r>
              <w:rPr>
                <w:rFonts w:ascii="Times New Roman" w:hAnsi="Times New Roman" w:cs="Times New Roman"/>
              </w:rPr>
              <w:t>Халькогены</w:t>
            </w:r>
            <w:proofErr w:type="spellEnd"/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1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6" w:type="dxa"/>
            <w:gridSpan w:val="6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46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Алюминий. Углерод, кремний.</w:t>
            </w: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1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42" w:type="dxa"/>
            <w:gridSpan w:val="7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19" w:type="dxa"/>
            <w:gridSpan w:val="5"/>
          </w:tcPr>
          <w:p w:rsidR="006E6DE7" w:rsidRPr="0026256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26256F"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13"/>
        </w:trPr>
        <w:tc>
          <w:tcPr>
            <w:tcW w:w="2258" w:type="dxa"/>
            <w:gridSpan w:val="2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42" w:type="dxa"/>
            <w:gridSpan w:val="7"/>
          </w:tcPr>
          <w:p w:rsidR="006E6DE7" w:rsidRPr="0026256F" w:rsidRDefault="006E6DE7" w:rsidP="006E6DE7">
            <w:pPr>
              <w:pStyle w:val="50"/>
              <w:shd w:val="clear" w:color="auto" w:fill="auto"/>
              <w:tabs>
                <w:tab w:val="left" w:pos="278"/>
              </w:tabs>
              <w:spacing w:before="0" w:line="23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256F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рефератов на тему: </w:t>
            </w:r>
            <w:r w:rsidRPr="0026256F">
              <w:rPr>
                <w:rStyle w:val="441"/>
                <w:rFonts w:ascii="Times New Roman" w:hAnsi="Times New Roman" w:cs="Times New Roman"/>
                <w:sz w:val="24"/>
                <w:szCs w:val="24"/>
              </w:rPr>
              <w:t>Рождающие соли — галогены.</w:t>
            </w:r>
          </w:p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019" w:type="dxa"/>
            <w:gridSpan w:val="5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25" w:type="dxa"/>
            <w:gridSpan w:val="3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  <w:vMerge w:val="restart"/>
          </w:tcPr>
          <w:p w:rsidR="006E6DE7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Тема 2.13</w:t>
            </w:r>
          </w:p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Химия в жизни общества</w:t>
            </w:r>
          </w:p>
        </w:tc>
        <w:tc>
          <w:tcPr>
            <w:tcW w:w="10891" w:type="dxa"/>
            <w:gridSpan w:val="10"/>
          </w:tcPr>
          <w:p w:rsidR="006E6DE7" w:rsidRPr="00885D0E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85D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Химия в жизни общества</w:t>
            </w:r>
          </w:p>
        </w:tc>
        <w:tc>
          <w:tcPr>
            <w:tcW w:w="1013" w:type="dxa"/>
            <w:gridSpan w:val="4"/>
          </w:tcPr>
          <w:p w:rsidR="006E6DE7" w:rsidRPr="00885D0E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1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учебного материала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85D0E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  <w:t>6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3" w:type="dxa"/>
            <w:gridSpan w:val="7"/>
          </w:tcPr>
          <w:p w:rsidR="006E6DE7" w:rsidRPr="0026256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rPr>
                <w:rFonts w:ascii="Times New Roman" w:hAnsi="Times New Roman" w:cs="Times New Roman"/>
              </w:rPr>
            </w:pPr>
            <w:r w:rsidRPr="002625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388" w:type="dxa"/>
            <w:gridSpan w:val="3"/>
          </w:tcPr>
          <w:p w:rsidR="006E6DE7" w:rsidRPr="0026256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rPr>
                <w:rFonts w:ascii="Times New Roman" w:hAnsi="Times New Roman" w:cs="Times New Roman"/>
              </w:rPr>
            </w:pPr>
            <w:r w:rsidRPr="0026256F">
              <w:rPr>
                <w:rFonts w:ascii="Times New Roman" w:hAnsi="Times New Roman" w:cs="Times New Roman"/>
              </w:rPr>
              <w:t>Химия и производство. Химия и сельское хозяйство.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3" w:type="dxa"/>
            <w:gridSpan w:val="7"/>
          </w:tcPr>
          <w:p w:rsidR="006E6DE7" w:rsidRPr="0026256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rPr>
                <w:rFonts w:ascii="Times New Roman" w:hAnsi="Times New Roman" w:cs="Times New Roman"/>
              </w:rPr>
            </w:pPr>
            <w:r w:rsidRPr="0026256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388" w:type="dxa"/>
            <w:gridSpan w:val="3"/>
          </w:tcPr>
          <w:p w:rsidR="006E6DE7" w:rsidRPr="0026256F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rPr>
                <w:rFonts w:ascii="Times New Roman" w:hAnsi="Times New Roman" w:cs="Times New Roman"/>
              </w:rPr>
            </w:pPr>
            <w:r w:rsidRPr="0026256F">
              <w:rPr>
                <w:rFonts w:ascii="Times New Roman" w:hAnsi="Times New Roman" w:cs="Times New Roman"/>
              </w:rPr>
              <w:t>Химия и экология. Химия и повседневная жизнь человека.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1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Практические работы</w:t>
            </w:r>
          </w:p>
        </w:tc>
        <w:tc>
          <w:tcPr>
            <w:tcW w:w="1013" w:type="dxa"/>
            <w:gridSpan w:val="4"/>
          </w:tcPr>
          <w:p w:rsidR="006E6DE7" w:rsidRPr="00CB1EF6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</w:pPr>
            <w:r w:rsidRPr="00CB1EF6">
              <w:rPr>
                <w:rFonts w:ascii="Times New Roman" w:hAnsi="Times New Roman" w:cs="Times New Roman"/>
                <w:b/>
                <w:bCs/>
                <w:i/>
                <w:iCs/>
                <w:color w:val="0000FF"/>
              </w:rPr>
              <w:t>4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1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Ознакомление с коллекцией удобрений и пестицидов.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1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Ознакомление с образцами средств бытовой химии и лекарственных препаратов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1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rPr>
                <w:rFonts w:ascii="Times New Roman" w:hAnsi="Times New Roman" w:cs="Times New Roman"/>
                <w:b/>
                <w:b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Самостоятельная работа </w:t>
            </w:r>
            <w:proofErr w:type="gramStart"/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обучающихся</w:t>
            </w:r>
            <w:proofErr w:type="gramEnd"/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5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1" w:type="dxa"/>
            <w:gridSpan w:val="10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rPr>
                <w:rFonts w:ascii="Times New Roman" w:hAnsi="Times New Roman" w:cs="Times New Roman"/>
                <w:b/>
                <w:bCs/>
              </w:rPr>
            </w:pPr>
            <w:r w:rsidRPr="0026256F">
              <w:rPr>
                <w:rFonts w:ascii="Times New Roman" w:hAnsi="Times New Roman" w:cs="Times New Roman"/>
              </w:rPr>
              <w:t>Составление рефератов на тему: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  <w:vMerge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1" w:type="dxa"/>
            <w:gridSpan w:val="10"/>
          </w:tcPr>
          <w:p w:rsidR="006E6DE7" w:rsidRPr="00FA0630" w:rsidRDefault="006E6DE7" w:rsidP="006E6DE7">
            <w:pPr>
              <w:pStyle w:val="50"/>
              <w:shd w:val="clear" w:color="auto" w:fill="auto"/>
              <w:tabs>
                <w:tab w:val="left" w:pos="558"/>
              </w:tabs>
              <w:spacing w:before="0" w:line="230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Реакции горения на производстве и в быту.</w:t>
            </w:r>
          </w:p>
          <w:p w:rsidR="006E6DE7" w:rsidRPr="00FA0630" w:rsidRDefault="006E6DE7" w:rsidP="006E6DE7">
            <w:pPr>
              <w:pStyle w:val="50"/>
              <w:shd w:val="clear" w:color="auto" w:fill="auto"/>
              <w:tabs>
                <w:tab w:val="left" w:pos="558"/>
              </w:tabs>
              <w:spacing w:before="0" w:line="230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630">
              <w:rPr>
                <w:rStyle w:val="420"/>
                <w:rFonts w:ascii="Times New Roman" w:hAnsi="Times New Roman" w:cs="Times New Roman"/>
                <w:sz w:val="24"/>
                <w:szCs w:val="24"/>
              </w:rPr>
              <w:t>Виртуальное моделирование химических процессов.</w:t>
            </w:r>
          </w:p>
          <w:p w:rsidR="006E6DE7" w:rsidRPr="00CB1EF6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1013" w:type="dxa"/>
            <w:gridSpan w:val="4"/>
          </w:tcPr>
          <w:p w:rsidR="006E6DE7" w:rsidRPr="00CB1EF6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1" w:type="dxa"/>
            <w:gridSpan w:val="10"/>
          </w:tcPr>
          <w:p w:rsidR="006E6DE7" w:rsidRPr="00AF2EED" w:rsidRDefault="006E6DE7" w:rsidP="006E6DE7">
            <w:pPr>
              <w:ind w:left="142"/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Дифференцированный зачет</w:t>
            </w:r>
          </w:p>
        </w:tc>
        <w:tc>
          <w:tcPr>
            <w:tcW w:w="1013" w:type="dxa"/>
            <w:gridSpan w:val="4"/>
          </w:tcPr>
          <w:p w:rsidR="006E6DE7" w:rsidRPr="00AF2EED" w:rsidRDefault="006E6DE7" w:rsidP="006E6DE7">
            <w:pPr>
              <w:ind w:left="142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ind w:left="142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6E6DE7" w:rsidRPr="00AF2EED" w:rsidTr="006E6DE7">
        <w:tblPrEx>
          <w:tblLook w:val="0000"/>
        </w:tblPrEx>
        <w:trPr>
          <w:gridAfter w:val="1"/>
          <w:wAfter w:w="9" w:type="dxa"/>
          <w:trHeight w:val="200"/>
        </w:trPr>
        <w:tc>
          <w:tcPr>
            <w:tcW w:w="2251" w:type="dxa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91" w:type="dxa"/>
            <w:gridSpan w:val="10"/>
          </w:tcPr>
          <w:p w:rsidR="006E6DE7" w:rsidRPr="00AF2EED" w:rsidRDefault="006E6DE7" w:rsidP="006E6DE7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F2EED">
              <w:rPr>
                <w:rFonts w:ascii="Times New Roman" w:hAnsi="Times New Roman" w:cs="Times New Roman"/>
                <w:b/>
                <w:bCs/>
                <w:i/>
                <w:iCs/>
              </w:rPr>
              <w:t>ВСЕГО ЗА КУРС</w:t>
            </w:r>
          </w:p>
        </w:tc>
        <w:tc>
          <w:tcPr>
            <w:tcW w:w="1013" w:type="dxa"/>
            <w:gridSpan w:val="4"/>
          </w:tcPr>
          <w:p w:rsidR="006E6DE7" w:rsidRDefault="006E6DE7" w:rsidP="006E6DE7">
            <w:pPr>
              <w:ind w:left="142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282</w:t>
            </w:r>
          </w:p>
          <w:p w:rsidR="006E6DE7" w:rsidRPr="00AF2EED" w:rsidRDefault="006E6DE7" w:rsidP="006E6DE7">
            <w:pPr>
              <w:ind w:left="142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часа</w:t>
            </w:r>
          </w:p>
        </w:tc>
        <w:tc>
          <w:tcPr>
            <w:tcW w:w="1289" w:type="dxa"/>
            <w:gridSpan w:val="2"/>
          </w:tcPr>
          <w:p w:rsidR="006E6DE7" w:rsidRPr="00AF2EED" w:rsidRDefault="006E6DE7" w:rsidP="006E6D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E6DE7" w:rsidRDefault="006E6DE7" w:rsidP="006E6DE7">
      <w:pPr>
        <w:framePr w:h="9500" w:hRule="exact" w:wrap="auto" w:hAnchor="text" w:y="-755"/>
        <w:rPr>
          <w:rFonts w:ascii="Times New Roman" w:hAnsi="Times New Roman" w:cs="Times New Roman"/>
        </w:rPr>
        <w:sectPr w:rsidR="006E6DE7" w:rsidSect="006E6DE7">
          <w:pgSz w:w="16837" w:h="11905" w:orient="landscape"/>
          <w:pgMar w:top="1276" w:right="1264" w:bottom="1690" w:left="1304" w:header="1276" w:footer="6" w:gutter="0"/>
          <w:cols w:space="720"/>
          <w:noEndnote/>
          <w:titlePg/>
          <w:docGrid w:linePitch="360"/>
        </w:sectPr>
      </w:pPr>
    </w:p>
    <w:p w:rsidR="008E3924" w:rsidRPr="00AF2EED" w:rsidRDefault="008E3924" w:rsidP="009B3F41">
      <w:pPr>
        <w:rPr>
          <w:rFonts w:ascii="Times New Roman" w:hAnsi="Times New Roman" w:cs="Times New Roman"/>
        </w:rPr>
      </w:pPr>
    </w:p>
    <w:p w:rsidR="008E3924" w:rsidRPr="00AF2EED" w:rsidRDefault="008E3924" w:rsidP="009B3F41">
      <w:pPr>
        <w:rPr>
          <w:rFonts w:ascii="Times New Roman" w:hAnsi="Times New Roman" w:cs="Times New Roman"/>
        </w:rPr>
      </w:pPr>
    </w:p>
    <w:p w:rsidR="008E3924" w:rsidRPr="006E6DE7" w:rsidRDefault="008E3924" w:rsidP="006E6D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:rsidR="006E6DE7" w:rsidRDefault="008E3924" w:rsidP="006E6DE7">
      <w:pPr>
        <w:pStyle w:val="621"/>
        <w:keepNext/>
        <w:keepLines/>
        <w:shd w:val="clear" w:color="auto" w:fill="auto"/>
        <w:spacing w:after="64" w:line="280" w:lineRule="exact"/>
        <w:ind w:firstLine="0"/>
        <w:jc w:val="center"/>
        <w:rPr>
          <w:rStyle w:val="6220"/>
          <w:rFonts w:ascii="Times New Roman" w:hAnsi="Times New Roman" w:cs="Times New Roman"/>
          <w:b/>
        </w:rPr>
      </w:pPr>
      <w:bookmarkStart w:id="42" w:name="bookmark67"/>
      <w:bookmarkEnd w:id="41"/>
      <w:r w:rsidRPr="006E6DE7">
        <w:rPr>
          <w:rStyle w:val="6220"/>
          <w:rFonts w:ascii="Times New Roman" w:hAnsi="Times New Roman" w:cs="Times New Roman"/>
          <w:b/>
        </w:rPr>
        <w:t>ХАРАКТЕРИСТИКА ОСНОВНЫХ ВИДОВ УЧЕБНОЙ ДЕЯТЕЛЬНОСТИ</w:t>
      </w:r>
      <w:bookmarkStart w:id="43" w:name="bookmark68"/>
      <w:bookmarkEnd w:id="42"/>
      <w:r w:rsidR="006E6DE7" w:rsidRPr="006E6DE7">
        <w:rPr>
          <w:rStyle w:val="6220"/>
          <w:rFonts w:ascii="Times New Roman" w:hAnsi="Times New Roman" w:cs="Times New Roman"/>
          <w:b/>
        </w:rPr>
        <w:t>СТУДЕНТОВ</w:t>
      </w:r>
      <w:bookmarkEnd w:id="43"/>
    </w:p>
    <w:p w:rsidR="001019CA" w:rsidRPr="00AF2EED" w:rsidRDefault="001019CA" w:rsidP="006E6DE7">
      <w:pPr>
        <w:pStyle w:val="621"/>
        <w:keepNext/>
        <w:keepLines/>
        <w:shd w:val="clear" w:color="auto" w:fill="auto"/>
        <w:spacing w:after="64" w:line="280" w:lineRule="exact"/>
        <w:ind w:firstLine="0"/>
        <w:jc w:val="center"/>
        <w:rPr>
          <w:rFonts w:ascii="Times New Roman" w:hAnsi="Times New Roman" w:cs="Times New Roman"/>
        </w:rPr>
      </w:pPr>
    </w:p>
    <w:tbl>
      <w:tblPr>
        <w:tblStyle w:val="af3"/>
        <w:tblW w:w="0" w:type="auto"/>
        <w:tblLook w:val="04A0"/>
      </w:tblPr>
      <w:tblGrid>
        <w:gridCol w:w="2660"/>
        <w:gridCol w:w="6498"/>
      </w:tblGrid>
      <w:tr w:rsidR="006E6DE7" w:rsidTr="006E6DE7">
        <w:tc>
          <w:tcPr>
            <w:tcW w:w="2660" w:type="dxa"/>
          </w:tcPr>
          <w:p w:rsidR="006E6DE7" w:rsidRPr="006E6DE7" w:rsidRDefault="006E6DE7" w:rsidP="006E6DE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6DE7">
              <w:rPr>
                <w:rStyle w:val="94"/>
                <w:rFonts w:ascii="Times New Roman" w:hAnsi="Times New Roman" w:cs="Times New Roman"/>
                <w:b/>
                <w:sz w:val="24"/>
                <w:szCs w:val="24"/>
              </w:rPr>
              <w:t>Содержание обучения</w:t>
            </w:r>
          </w:p>
        </w:tc>
        <w:tc>
          <w:tcPr>
            <w:tcW w:w="6498" w:type="dxa"/>
          </w:tcPr>
          <w:p w:rsidR="006E6DE7" w:rsidRPr="006E6DE7" w:rsidRDefault="006E6DE7" w:rsidP="006E6DE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6DE7">
              <w:rPr>
                <w:rStyle w:val="94"/>
                <w:rFonts w:ascii="Times New Roman" w:hAnsi="Times New Roman" w:cs="Times New Roman"/>
                <w:b/>
                <w:sz w:val="24"/>
                <w:szCs w:val="24"/>
              </w:rPr>
              <w:t>Характеристика основных видов деятельности студентов (на уровне учебных действий)</w:t>
            </w:r>
          </w:p>
        </w:tc>
      </w:tr>
      <w:tr w:rsidR="006E6DE7" w:rsidTr="006E6DE7">
        <w:tc>
          <w:tcPr>
            <w:tcW w:w="2660" w:type="dxa"/>
          </w:tcPr>
          <w:p w:rsidR="006E6DE7" w:rsidRPr="001019CA" w:rsidRDefault="006E6DE7" w:rsidP="006E6DE7">
            <w:pPr>
              <w:rPr>
                <w:rStyle w:val="94"/>
                <w:rFonts w:ascii="Times New Roman" w:hAnsi="Times New Roman" w:cs="Times New Roman"/>
                <w:b/>
                <w:sz w:val="24"/>
                <w:szCs w:val="24"/>
              </w:rPr>
            </w:pPr>
            <w:r w:rsidRPr="001019CA">
              <w:rPr>
                <w:rStyle w:val="135"/>
                <w:rFonts w:ascii="Times New Roman" w:hAnsi="Times New Roman" w:cs="Times New Roman"/>
                <w:b/>
                <w:sz w:val="24"/>
                <w:szCs w:val="24"/>
              </w:rPr>
              <w:t>Важнейшие химические понятия</w:t>
            </w:r>
          </w:p>
        </w:tc>
        <w:tc>
          <w:tcPr>
            <w:tcW w:w="6498" w:type="dxa"/>
          </w:tcPr>
          <w:p w:rsidR="006E6DE7" w:rsidRPr="006E6DE7" w:rsidRDefault="006E6DE7" w:rsidP="001019CA">
            <w:pPr>
              <w:spacing w:before="100" w:beforeAutospacing="1" w:after="100" w:afterAutospacing="1" w:line="276" w:lineRule="auto"/>
              <w:contextualSpacing/>
              <w:rPr>
                <w:rStyle w:val="94"/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E6DE7">
              <w:rPr>
                <w:rStyle w:val="691"/>
                <w:rFonts w:ascii="Times New Roman" w:hAnsi="Times New Roman" w:cs="Times New Roman"/>
                <w:sz w:val="24"/>
                <w:szCs w:val="24"/>
              </w:rPr>
              <w:t>Умение давать определение и оперировать следующими хи</w:t>
            </w:r>
            <w:r w:rsidRPr="006E6DE7">
              <w:rPr>
                <w:rStyle w:val="691"/>
                <w:rFonts w:ascii="Times New Roman" w:hAnsi="Times New Roman" w:cs="Times New Roman"/>
                <w:sz w:val="24"/>
                <w:szCs w:val="24"/>
              </w:rPr>
              <w:softHyphen/>
              <w:t xml:space="preserve">мическими понятиями: вещество, химический элемент, атом, молекула, относительные атомная и молекулярная массы, ион, аллотропия, изотопы, химическая связь, </w:t>
            </w:r>
            <w:proofErr w:type="spellStart"/>
            <w:r w:rsidRPr="006E6DE7">
              <w:rPr>
                <w:rStyle w:val="691"/>
                <w:rFonts w:ascii="Times New Roman" w:hAnsi="Times New Roman" w:cs="Times New Roman"/>
                <w:sz w:val="24"/>
                <w:szCs w:val="24"/>
              </w:rPr>
              <w:t>электроотрицатель</w:t>
            </w:r>
            <w:r w:rsidRPr="006E6DE7">
              <w:rPr>
                <w:rStyle w:val="691"/>
                <w:rFonts w:ascii="Times New Roman" w:hAnsi="Times New Roman" w:cs="Times New Roman"/>
                <w:sz w:val="24"/>
                <w:szCs w:val="24"/>
              </w:rPr>
              <w:softHyphen/>
              <w:t>ность</w:t>
            </w:r>
            <w:proofErr w:type="spellEnd"/>
            <w:r w:rsidRPr="006E6DE7">
              <w:rPr>
                <w:rStyle w:val="691"/>
                <w:rFonts w:ascii="Times New Roman" w:hAnsi="Times New Roman" w:cs="Times New Roman"/>
                <w:sz w:val="24"/>
                <w:szCs w:val="24"/>
              </w:rPr>
              <w:t>, валентность, степень окисления, моль, молярная масса, молярный объем газообразных веществ, вещества молекулярно</w:t>
            </w:r>
            <w:r w:rsidRPr="006E6DE7">
              <w:rPr>
                <w:rStyle w:val="691"/>
                <w:rFonts w:ascii="Times New Roman" w:hAnsi="Times New Roman" w:cs="Times New Roman"/>
                <w:sz w:val="24"/>
                <w:szCs w:val="24"/>
              </w:rPr>
              <w:softHyphen/>
              <w:t xml:space="preserve">го и немолекулярного строения, растворы, электролит и </w:t>
            </w:r>
            <w:proofErr w:type="spellStart"/>
            <w:r w:rsidRPr="006E6DE7">
              <w:rPr>
                <w:rStyle w:val="691"/>
                <w:rFonts w:ascii="Times New Roman" w:hAnsi="Times New Roman" w:cs="Times New Roman"/>
                <w:sz w:val="24"/>
                <w:szCs w:val="24"/>
              </w:rPr>
              <w:t>неэлек-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тролит</w:t>
            </w:r>
            <w:proofErr w:type="spell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, электролитическая диссоциация, окислитель и восста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новитель, окисление и восстановление, тепловой эффект реак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ции, скорость химической реакции, катализ, химическое равно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весие</w:t>
            </w:r>
            <w:proofErr w:type="gram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, углеродный скелет, функциональная группа, изомерия, гомология</w:t>
            </w:r>
          </w:p>
        </w:tc>
      </w:tr>
      <w:tr w:rsidR="001019CA" w:rsidTr="006E6DE7">
        <w:tc>
          <w:tcPr>
            <w:tcW w:w="2660" w:type="dxa"/>
          </w:tcPr>
          <w:p w:rsidR="001019CA" w:rsidRPr="001019CA" w:rsidRDefault="001019CA" w:rsidP="001019CA">
            <w:pPr>
              <w:pStyle w:val="1310"/>
              <w:shd w:val="clear" w:color="auto" w:fill="auto"/>
              <w:spacing w:line="22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1019CA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Основные законы химии</w:t>
            </w:r>
          </w:p>
        </w:tc>
        <w:tc>
          <w:tcPr>
            <w:tcW w:w="6498" w:type="dxa"/>
          </w:tcPr>
          <w:p w:rsidR="001019CA" w:rsidRPr="001019CA" w:rsidRDefault="001019CA" w:rsidP="001019CA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19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Формулирование законов сохранения массы веществ и постоян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ства состава веществ.Установка причинно-следственной связи между содержанием этих законов и написанием химических формул и уравнений. Установка эволюционной сущности менделеевской и современ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ной формулировок периодического закона Д. И. Менделеева. Объяснение физического смысла символики периодической таблицы химических элементов Д. И. Менделеева (номеров эле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 xml:space="preserve">мента, периода, группы) и установка причинно-следственной связи между строением атома и закономерностями изменения свойств элементов и образованных ими веществ в периодах и </w:t>
            </w:r>
            <w:proofErr w:type="spellStart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группах</w:t>
            </w:r>
            <w:proofErr w:type="gramStart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арактеристика</w:t>
            </w:r>
            <w:proofErr w:type="spell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 элементов малых и больших периодов по их положению в Периодической системе Д. И. Менделеева</w:t>
            </w:r>
          </w:p>
        </w:tc>
      </w:tr>
      <w:tr w:rsidR="001019CA" w:rsidTr="006E6DE7">
        <w:tc>
          <w:tcPr>
            <w:tcW w:w="2660" w:type="dxa"/>
          </w:tcPr>
          <w:p w:rsidR="001019CA" w:rsidRPr="001019CA" w:rsidRDefault="001019CA" w:rsidP="001019CA">
            <w:pPr>
              <w:pStyle w:val="1310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1019CA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Основные теории химии</w:t>
            </w:r>
          </w:p>
        </w:tc>
        <w:tc>
          <w:tcPr>
            <w:tcW w:w="6498" w:type="dxa"/>
          </w:tcPr>
          <w:p w:rsidR="001019CA" w:rsidRPr="001019CA" w:rsidRDefault="001019CA" w:rsidP="001019CA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19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Установка зависимости свойств химических веществ от строе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ния атомовобразующих их химических элементов. Характеристика важнейших типов химических связей и отно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сительности этой типологии.Объяснение зависимости свойств веществ от их состава и строе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ния кристаллических решеток.Формулировка основных положений теории электролитиче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ской диссоциации и характеристика в свете этой теории свойств основных классов неорганических соединений. Формулировка основных положений теории химического строе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 xml:space="preserve">ния органических соединений и характеристика в свете этой теории свойств основных 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lastRenderedPageBreak/>
              <w:t>классов органических соединений</w:t>
            </w:r>
          </w:p>
        </w:tc>
      </w:tr>
      <w:tr w:rsidR="001019CA" w:rsidTr="006E6DE7">
        <w:tc>
          <w:tcPr>
            <w:tcW w:w="2660" w:type="dxa"/>
          </w:tcPr>
          <w:p w:rsidR="001019CA" w:rsidRPr="001019CA" w:rsidRDefault="001019CA" w:rsidP="001019CA">
            <w:pPr>
              <w:pStyle w:val="1310"/>
              <w:shd w:val="clear" w:color="auto" w:fill="auto"/>
              <w:spacing w:line="22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1019CA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lastRenderedPageBreak/>
              <w:t>Важнейшие вещества и материалы</w:t>
            </w:r>
          </w:p>
        </w:tc>
        <w:tc>
          <w:tcPr>
            <w:tcW w:w="6498" w:type="dxa"/>
          </w:tcPr>
          <w:p w:rsidR="001019CA" w:rsidRPr="001019CA" w:rsidRDefault="001019CA" w:rsidP="001019CA">
            <w:pPr>
              <w:pStyle w:val="61"/>
              <w:shd w:val="clear" w:color="auto" w:fill="auto"/>
              <w:spacing w:before="100" w:beforeAutospacing="1" w:after="100" w:afterAutospacing="1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Характеристика состава, строения, свойств, получения и приме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нения важнейших металлов (ТА и II А групп, алюминия, желе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 xml:space="preserve">за, а в естественно-научном профиле и некоторых 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-элементов) и их соединений</w:t>
            </w:r>
            <w:proofErr w:type="gramStart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арактеристика состава, строения, свойств, получения и приме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 xml:space="preserve">нения важнейших неметаллов (VIII А, 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^, 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^групп, а также азота и фосфора, углерода и кремния, водорода) и их соединений. Характеристика состава, строения, свойств, получения и приме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нения важнейших классов углеводородов (</w:t>
            </w:r>
            <w:proofErr w:type="spellStart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алканов</w:t>
            </w:r>
            <w:proofErr w:type="spell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циклоалк</w:t>
            </w:r>
            <w:proofErr w:type="gramStart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 нов, </w:t>
            </w:r>
            <w:proofErr w:type="spellStart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алкенов</w:t>
            </w:r>
            <w:proofErr w:type="spell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алкинов</w:t>
            </w:r>
            <w:proofErr w:type="spell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аренов</w:t>
            </w:r>
            <w:proofErr w:type="spell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) и их наиболее значимых в народнохозяйственном плане представителей. </w:t>
            </w:r>
            <w:proofErr w:type="gramStart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Аналогичная характеристика важнейших представителей других классов органических соединений: метанола и этанола, сложных эфиров, жиров, мыл, альдегидов (формальдегидов и ацетальдегида), кетонов (ацетона), карбоновых кислот (уксус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ной кислоты, для естественно-научного профиля представите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 xml:space="preserve">лей других классов кислот), моносахаридов (глюкозы), </w:t>
            </w:r>
            <w:proofErr w:type="spellStart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дисаха-ридов</w:t>
            </w:r>
            <w:proofErr w:type="spellEnd"/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 xml:space="preserve"> (сахарозы), полисахаридов (крахмала и целлюлозы), анилина, аминокислот, белков, искусственных и синтетических волокон, каучуков, пластмасс</w:t>
            </w:r>
            <w:proofErr w:type="gramEnd"/>
          </w:p>
        </w:tc>
      </w:tr>
      <w:tr w:rsidR="001019CA" w:rsidTr="006E6DE7">
        <w:tc>
          <w:tcPr>
            <w:tcW w:w="2660" w:type="dxa"/>
          </w:tcPr>
          <w:p w:rsidR="001019CA" w:rsidRPr="001019CA" w:rsidRDefault="001019CA" w:rsidP="001019CA">
            <w:pPr>
              <w:pStyle w:val="1310"/>
              <w:shd w:val="clear" w:color="auto" w:fill="auto"/>
              <w:spacing w:line="22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1019CA">
              <w:rPr>
                <w:rStyle w:val="134"/>
                <w:rFonts w:ascii="Times New Roman" w:hAnsi="Times New Roman" w:cs="Times New Roman"/>
                <w:sz w:val="24"/>
                <w:szCs w:val="24"/>
              </w:rPr>
              <w:t>Химический язык и символика</w:t>
            </w:r>
          </w:p>
        </w:tc>
        <w:tc>
          <w:tcPr>
            <w:tcW w:w="6498" w:type="dxa"/>
          </w:tcPr>
          <w:p w:rsidR="001019CA" w:rsidRPr="001019CA" w:rsidRDefault="001019CA" w:rsidP="001019CA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t>Использование в учебной и профессиональной деятельности химических терминов и символики.Название изученных веществ по тривиальной или международ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ной номенклатуре и отражение состава этих соединений с помо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щью химических формул.Отражение химических процессов с помощью уравнений хими</w:t>
            </w:r>
            <w:r w:rsidRPr="001019CA">
              <w:rPr>
                <w:rStyle w:val="670"/>
                <w:rFonts w:ascii="Times New Roman" w:hAnsi="Times New Roman" w:cs="Times New Roman"/>
                <w:sz w:val="24"/>
                <w:szCs w:val="24"/>
              </w:rPr>
              <w:softHyphen/>
              <w:t>ческих реакций</w:t>
            </w:r>
          </w:p>
        </w:tc>
      </w:tr>
      <w:tr w:rsidR="001019CA" w:rsidTr="006E6DE7">
        <w:tc>
          <w:tcPr>
            <w:tcW w:w="2660" w:type="dxa"/>
          </w:tcPr>
          <w:p w:rsidR="001019CA" w:rsidRPr="001019CA" w:rsidRDefault="001019CA" w:rsidP="001019CA">
            <w:pPr>
              <w:pStyle w:val="1310"/>
              <w:shd w:val="clear" w:color="auto" w:fill="auto"/>
              <w:spacing w:before="100" w:beforeAutospacing="1" w:after="100" w:afterAutospacing="1" w:line="276" w:lineRule="auto"/>
              <w:ind w:left="14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019CA">
              <w:rPr>
                <w:rStyle w:val="1330"/>
                <w:rFonts w:ascii="Times New Roman" w:hAnsi="Times New Roman" w:cs="Times New Roman"/>
                <w:sz w:val="24"/>
                <w:szCs w:val="24"/>
              </w:rPr>
              <w:t>Химические реакции</w:t>
            </w:r>
          </w:p>
        </w:tc>
        <w:tc>
          <w:tcPr>
            <w:tcW w:w="6498" w:type="dxa"/>
          </w:tcPr>
          <w:p w:rsidR="001019CA" w:rsidRPr="001019CA" w:rsidRDefault="001019CA" w:rsidP="001019CA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019CA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Объяснение сущности химических процессов. Классификация химических реакций по различным признакам: числу и составу продуктов и реагентов, тепловому эффекту, направлению, фазе, наличию катализатора, изменению степеней окисления элемен</w:t>
            </w:r>
            <w:r w:rsidRPr="001019CA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 xml:space="preserve">тов, образующих вещества.Установка признаков общего и различного в типологии реакций для неорганической и органической </w:t>
            </w:r>
            <w:proofErr w:type="spellStart"/>
            <w:r w:rsidRPr="001019CA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химии.Классифицикация</w:t>
            </w:r>
            <w:proofErr w:type="spellEnd"/>
            <w:r w:rsidRPr="001019CA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 xml:space="preserve"> веществ и процессов с точки зрения окисления-восстановления. Составление уравнений реакций с помощью метода электронного баланса.Объяснение зависимости скорости химической реакции и поло</w:t>
            </w:r>
            <w:r w:rsidRPr="001019CA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жения химического равновесия от различных факторов</w:t>
            </w:r>
          </w:p>
        </w:tc>
      </w:tr>
      <w:tr w:rsidR="001019CA" w:rsidTr="006E6DE7">
        <w:tc>
          <w:tcPr>
            <w:tcW w:w="2660" w:type="dxa"/>
          </w:tcPr>
          <w:p w:rsidR="001019CA" w:rsidRPr="007A2D3C" w:rsidRDefault="001019CA" w:rsidP="007A2D3C">
            <w:pPr>
              <w:pStyle w:val="1310"/>
              <w:shd w:val="clear" w:color="auto" w:fill="auto"/>
              <w:spacing w:before="100" w:beforeAutospacing="1" w:after="100" w:afterAutospacing="1" w:line="276" w:lineRule="auto"/>
              <w:ind w:left="14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A2D3C">
              <w:rPr>
                <w:rStyle w:val="1330"/>
                <w:rFonts w:ascii="Times New Roman" w:hAnsi="Times New Roman" w:cs="Times New Roman"/>
                <w:sz w:val="24"/>
                <w:szCs w:val="24"/>
              </w:rPr>
              <w:t>Химический экспери</w:t>
            </w:r>
            <w:r w:rsidRPr="007A2D3C">
              <w:rPr>
                <w:rStyle w:val="1330"/>
                <w:rFonts w:ascii="Times New Roman" w:hAnsi="Times New Roman" w:cs="Times New Roman"/>
                <w:sz w:val="24"/>
                <w:szCs w:val="24"/>
              </w:rPr>
              <w:softHyphen/>
              <w:t>мент</w:t>
            </w:r>
          </w:p>
        </w:tc>
        <w:tc>
          <w:tcPr>
            <w:tcW w:w="6498" w:type="dxa"/>
          </w:tcPr>
          <w:p w:rsidR="001019CA" w:rsidRPr="007A2D3C" w:rsidRDefault="001019CA" w:rsidP="007A2D3C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Выполнение химического эксперимента в полном соответствии с правилами безопасности.Наблюдение, фиксация и описание результатов проведенного эксперимента</w:t>
            </w:r>
          </w:p>
        </w:tc>
      </w:tr>
      <w:tr w:rsidR="001019CA" w:rsidTr="006E6DE7">
        <w:tc>
          <w:tcPr>
            <w:tcW w:w="2660" w:type="dxa"/>
          </w:tcPr>
          <w:p w:rsidR="001019CA" w:rsidRPr="007A2D3C" w:rsidRDefault="001019CA" w:rsidP="007A2D3C">
            <w:pPr>
              <w:pStyle w:val="1310"/>
              <w:shd w:val="clear" w:color="auto" w:fill="auto"/>
              <w:spacing w:before="100" w:beforeAutospacing="1" w:after="100" w:afterAutospacing="1" w:line="276" w:lineRule="auto"/>
              <w:ind w:left="14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A2D3C">
              <w:rPr>
                <w:rStyle w:val="1330"/>
                <w:rFonts w:ascii="Times New Roman" w:hAnsi="Times New Roman" w:cs="Times New Roman"/>
                <w:sz w:val="24"/>
                <w:szCs w:val="24"/>
              </w:rPr>
              <w:t>Химическая информа</w:t>
            </w:r>
            <w:r w:rsidRPr="007A2D3C">
              <w:rPr>
                <w:rStyle w:val="1330"/>
                <w:rFonts w:ascii="Times New Roman" w:hAnsi="Times New Roman" w:cs="Times New Roman"/>
                <w:sz w:val="24"/>
                <w:szCs w:val="24"/>
              </w:rPr>
              <w:softHyphen/>
              <w:t>ция</w:t>
            </w:r>
          </w:p>
        </w:tc>
        <w:tc>
          <w:tcPr>
            <w:tcW w:w="6498" w:type="dxa"/>
          </w:tcPr>
          <w:p w:rsidR="001019CA" w:rsidRPr="007A2D3C" w:rsidRDefault="001019CA" w:rsidP="007A2D3C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 xml:space="preserve">Проведение самостоятельного поиска химической информации с использованием различных источников </w:t>
            </w:r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lastRenderedPageBreak/>
              <w:t>(научно-популярных изданий, компьютерных баз данных, ресурсов Интернета). Использование компьютерных технологий для обработки и передачи химической информац</w:t>
            </w:r>
            <w:proofErr w:type="gramStart"/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ии и ее</w:t>
            </w:r>
            <w:proofErr w:type="gramEnd"/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 xml:space="preserve"> представления в раз</w:t>
            </w:r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личных формах</w:t>
            </w:r>
          </w:p>
        </w:tc>
      </w:tr>
      <w:tr w:rsidR="001019CA" w:rsidTr="006E6DE7">
        <w:tc>
          <w:tcPr>
            <w:tcW w:w="2660" w:type="dxa"/>
          </w:tcPr>
          <w:p w:rsidR="001019CA" w:rsidRPr="007A2D3C" w:rsidRDefault="001019CA" w:rsidP="007A2D3C">
            <w:pPr>
              <w:pStyle w:val="1310"/>
              <w:shd w:val="clear" w:color="auto" w:fill="auto"/>
              <w:spacing w:before="100" w:beforeAutospacing="1" w:after="100" w:afterAutospacing="1" w:line="276" w:lineRule="auto"/>
              <w:ind w:left="14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A2D3C">
              <w:rPr>
                <w:rStyle w:val="1330"/>
                <w:rFonts w:ascii="Times New Roman" w:hAnsi="Times New Roman" w:cs="Times New Roman"/>
                <w:sz w:val="24"/>
                <w:szCs w:val="24"/>
              </w:rPr>
              <w:lastRenderedPageBreak/>
              <w:t>Расчеты по химическим формулам и уравнениям</w:t>
            </w:r>
          </w:p>
        </w:tc>
        <w:tc>
          <w:tcPr>
            <w:tcW w:w="6498" w:type="dxa"/>
          </w:tcPr>
          <w:p w:rsidR="001019CA" w:rsidRPr="007A2D3C" w:rsidRDefault="001019CA" w:rsidP="007A2D3C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Установка зависимости между качественной и количественной сторонами химических объектов и процессов.</w:t>
            </w:r>
            <w:proofErr w:type="gramEnd"/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 xml:space="preserve"> Решение расчетных задач по химическим формулам и уравне</w:t>
            </w:r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ниям</w:t>
            </w:r>
          </w:p>
        </w:tc>
      </w:tr>
      <w:tr w:rsidR="001019CA" w:rsidTr="006E6DE7">
        <w:tc>
          <w:tcPr>
            <w:tcW w:w="2660" w:type="dxa"/>
          </w:tcPr>
          <w:p w:rsidR="001019CA" w:rsidRPr="007A2D3C" w:rsidRDefault="001019CA" w:rsidP="007A2D3C">
            <w:pPr>
              <w:pStyle w:val="1310"/>
              <w:shd w:val="clear" w:color="auto" w:fill="auto"/>
              <w:spacing w:before="100" w:beforeAutospacing="1" w:after="100" w:afterAutospacing="1"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A2D3C">
              <w:rPr>
                <w:rStyle w:val="1330"/>
                <w:rFonts w:ascii="Times New Roman" w:hAnsi="Times New Roman" w:cs="Times New Roman"/>
                <w:sz w:val="24"/>
                <w:szCs w:val="24"/>
              </w:rPr>
              <w:t>Профильное и профес</w:t>
            </w:r>
            <w:r w:rsidRPr="007A2D3C">
              <w:rPr>
                <w:rStyle w:val="1330"/>
                <w:rFonts w:ascii="Times New Roman" w:hAnsi="Times New Roman" w:cs="Times New Roman"/>
                <w:sz w:val="24"/>
                <w:szCs w:val="24"/>
              </w:rPr>
              <w:softHyphen/>
              <w:t>сионально значимое содержание</w:t>
            </w:r>
          </w:p>
        </w:tc>
        <w:tc>
          <w:tcPr>
            <w:tcW w:w="6498" w:type="dxa"/>
          </w:tcPr>
          <w:p w:rsidR="001019CA" w:rsidRPr="007A2D3C" w:rsidRDefault="001019CA" w:rsidP="007A2D3C">
            <w:pPr>
              <w:pStyle w:val="61"/>
              <w:shd w:val="clear" w:color="auto" w:fill="auto"/>
              <w:spacing w:before="100" w:beforeAutospacing="1" w:after="100" w:afterAutospacing="1" w:line="276" w:lineRule="auto"/>
              <w:ind w:left="12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Объяснение химических явлений, происходящих в природе, быту и на производстве.Определение возможностей протекания химических превраще</w:t>
            </w:r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ний в различных условиях.Соблюдение правил экологически грамотного поведения в окру</w:t>
            </w:r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жающей среде.Оценка влияния химического загрязнения окружающей среды на организм человека и другие живые организмы. Соблюдение правил безопасного обращения с горючими и ток</w:t>
            </w:r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сичными веществами, лабораторным оборудованием. Подготовка растворов заданной концентрации в быту и на про</w:t>
            </w:r>
            <w:r w:rsidRP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softHyphen/>
              <w:t>изводстве.Критическая оценка достоверности химической информации, поступающей из разных источников</w:t>
            </w:r>
            <w:r w:rsidR="007A2D3C">
              <w:rPr>
                <w:rStyle w:val="651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E3924" w:rsidRDefault="008E3924" w:rsidP="006E6DE7">
      <w:pPr>
        <w:jc w:val="center"/>
        <w:rPr>
          <w:rFonts w:ascii="Times New Roman" w:hAnsi="Times New Roman" w:cs="Times New Roman"/>
        </w:rPr>
      </w:pPr>
    </w:p>
    <w:p w:rsidR="006E6DE7" w:rsidRPr="006E6DE7" w:rsidRDefault="006E6DE7" w:rsidP="006E6DE7">
      <w:pPr>
        <w:jc w:val="center"/>
        <w:rPr>
          <w:rFonts w:ascii="Times New Roman" w:hAnsi="Times New Roman" w:cs="Times New Roman"/>
        </w:rPr>
      </w:pPr>
    </w:p>
    <w:p w:rsidR="008E3924" w:rsidRPr="00AF2EED" w:rsidRDefault="008E3924">
      <w:pPr>
        <w:rPr>
          <w:rFonts w:ascii="Times New Roman" w:hAnsi="Times New Roman" w:cs="Times New Roman"/>
          <w:sz w:val="2"/>
          <w:szCs w:val="2"/>
        </w:rPr>
      </w:pPr>
    </w:p>
    <w:p w:rsidR="008E3924" w:rsidRPr="00AF2EED" w:rsidRDefault="008E3924">
      <w:pPr>
        <w:rPr>
          <w:rFonts w:ascii="Times New Roman" w:hAnsi="Times New Roman" w:cs="Times New Roman"/>
          <w:sz w:val="2"/>
          <w:szCs w:val="2"/>
        </w:rPr>
      </w:pPr>
    </w:p>
    <w:p w:rsidR="008E3924" w:rsidRPr="00AF2EED" w:rsidRDefault="008E3924">
      <w:pPr>
        <w:rPr>
          <w:rFonts w:ascii="Times New Roman" w:hAnsi="Times New Roman" w:cs="Times New Roman"/>
          <w:sz w:val="2"/>
          <w:szCs w:val="2"/>
        </w:rPr>
        <w:sectPr w:rsidR="008E3924" w:rsidRPr="00AF2EED" w:rsidSect="006E6DE7">
          <w:pgSz w:w="11905" w:h="16837"/>
          <w:pgMar w:top="568" w:right="1276" w:bottom="1267" w:left="1687" w:header="0" w:footer="3" w:gutter="0"/>
          <w:cols w:space="720"/>
          <w:noEndnote/>
          <w:titlePg/>
          <w:docGrid w:linePitch="360"/>
        </w:sectPr>
      </w:pPr>
    </w:p>
    <w:p w:rsidR="008E3924" w:rsidRDefault="008500E3" w:rsidP="008500E3">
      <w:pPr>
        <w:jc w:val="center"/>
        <w:rPr>
          <w:rStyle w:val="2c"/>
          <w:rFonts w:ascii="Times New Roman" w:hAnsi="Times New Roman" w:cs="Times New Roman"/>
          <w:b/>
          <w:sz w:val="28"/>
          <w:szCs w:val="28"/>
        </w:rPr>
      </w:pPr>
      <w:r w:rsidRPr="008500E3">
        <w:rPr>
          <w:rStyle w:val="2c"/>
          <w:rFonts w:ascii="Times New Roman" w:hAnsi="Times New Roman" w:cs="Times New Roman"/>
          <w:b/>
          <w:sz w:val="28"/>
          <w:szCs w:val="28"/>
        </w:rPr>
        <w:lastRenderedPageBreak/>
        <w:t>УЧЕБНО-МЕТОДИЧЕСКОЕ И МАТЕРИАЛЬНО-ТЕХНИЧЕСКОЕ ОБЕСПЕЧЕНИЕ ПРОГРАММЫ</w:t>
      </w:r>
    </w:p>
    <w:p w:rsidR="008500E3" w:rsidRPr="008500E3" w:rsidRDefault="008500E3" w:rsidP="008500E3">
      <w:pPr>
        <w:jc w:val="center"/>
        <w:rPr>
          <w:b/>
        </w:rPr>
      </w:pPr>
    </w:p>
    <w:p w:rsidR="008E3924" w:rsidRPr="008500E3" w:rsidRDefault="008500E3" w:rsidP="008500E3">
      <w:pPr>
        <w:pStyle w:val="50"/>
        <w:shd w:val="clear" w:color="auto" w:fill="auto"/>
        <w:spacing w:before="0" w:line="276" w:lineRule="auto"/>
        <w:ind w:right="20" w:firstLine="300"/>
        <w:contextualSpacing/>
        <w:jc w:val="left"/>
        <w:rPr>
          <w:rStyle w:val="490"/>
          <w:rFonts w:ascii="Times New Roman" w:hAnsi="Times New Roman" w:cs="Times New Roman"/>
          <w:sz w:val="28"/>
          <w:szCs w:val="28"/>
        </w:rPr>
      </w:pPr>
      <w:r>
        <w:rPr>
          <w:rStyle w:val="490"/>
          <w:rFonts w:ascii="Times New Roman" w:hAnsi="Times New Roman" w:cs="Times New Roman"/>
          <w:sz w:val="28"/>
          <w:szCs w:val="28"/>
        </w:rPr>
        <w:t>Для освоения</w:t>
      </w:r>
      <w:r w:rsidR="008E3924" w:rsidRPr="008500E3">
        <w:rPr>
          <w:rStyle w:val="490"/>
          <w:rFonts w:ascii="Times New Roman" w:hAnsi="Times New Roman" w:cs="Times New Roman"/>
          <w:sz w:val="28"/>
          <w:szCs w:val="28"/>
        </w:rPr>
        <w:t xml:space="preserve"> программы </w:t>
      </w:r>
      <w:r>
        <w:rPr>
          <w:rStyle w:val="490"/>
          <w:rFonts w:ascii="Times New Roman" w:hAnsi="Times New Roman" w:cs="Times New Roman"/>
          <w:sz w:val="28"/>
          <w:szCs w:val="28"/>
        </w:rPr>
        <w:t xml:space="preserve">общеобразовательной </w:t>
      </w:r>
      <w:r w:rsidR="008E3924" w:rsidRPr="008500E3">
        <w:rPr>
          <w:rStyle w:val="490"/>
          <w:rFonts w:ascii="Times New Roman" w:hAnsi="Times New Roman" w:cs="Times New Roman"/>
          <w:sz w:val="28"/>
          <w:szCs w:val="28"/>
        </w:rPr>
        <w:t>учебной дисциплины «Химия» используется кабинет</w:t>
      </w:r>
      <w:r>
        <w:rPr>
          <w:rStyle w:val="490"/>
          <w:rFonts w:ascii="Times New Roman" w:hAnsi="Times New Roman" w:cs="Times New Roman"/>
          <w:sz w:val="28"/>
          <w:szCs w:val="28"/>
        </w:rPr>
        <w:t xml:space="preserve"> химии с лабораторией</w:t>
      </w:r>
      <w:r w:rsidR="008E3924" w:rsidRPr="008500E3">
        <w:rPr>
          <w:rStyle w:val="490"/>
          <w:rFonts w:ascii="Times New Roman" w:hAnsi="Times New Roman" w:cs="Times New Roman"/>
          <w:sz w:val="28"/>
          <w:szCs w:val="28"/>
        </w:rPr>
        <w:t>.</w:t>
      </w:r>
    </w:p>
    <w:p w:rsidR="008E3924" w:rsidRPr="008500E3" w:rsidRDefault="008E3924" w:rsidP="008500E3">
      <w:pPr>
        <w:pStyle w:val="50"/>
        <w:shd w:val="clear" w:color="auto" w:fill="auto"/>
        <w:spacing w:before="0"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Помещение кабинета удовлетворяет требованиям Санитарно-эпидемио</w:t>
      </w:r>
      <w:r w:rsidRPr="008500E3">
        <w:rPr>
          <w:rStyle w:val="490"/>
          <w:rFonts w:ascii="Times New Roman" w:hAnsi="Times New Roman" w:cs="Times New Roman"/>
          <w:sz w:val="28"/>
          <w:szCs w:val="28"/>
        </w:rPr>
        <w:softHyphen/>
        <w:t>логических правил и нормативов (СанПиН 2.4.2 № 178-02) ,оснащено типо</w:t>
      </w:r>
      <w:r w:rsidRPr="008500E3">
        <w:rPr>
          <w:rStyle w:val="490"/>
          <w:rFonts w:ascii="Times New Roman" w:hAnsi="Times New Roman" w:cs="Times New Roman"/>
          <w:sz w:val="28"/>
          <w:szCs w:val="28"/>
        </w:rPr>
        <w:softHyphen/>
        <w:t>вым оборудованием, указанным в настоящих требованиях, в том числе специализи</w:t>
      </w:r>
      <w:r w:rsidRPr="008500E3">
        <w:rPr>
          <w:rStyle w:val="490"/>
          <w:rFonts w:ascii="Times New Roman" w:hAnsi="Times New Roman" w:cs="Times New Roman"/>
          <w:sz w:val="28"/>
          <w:szCs w:val="28"/>
        </w:rPr>
        <w:softHyphen/>
        <w:t>рованной учебной мебелью и средствами обучения, достаточными для выполнения требований к уровню подготовки обучающихся</w:t>
      </w:r>
      <w:r w:rsidRPr="008500E3">
        <w:rPr>
          <w:rStyle w:val="490"/>
          <w:rFonts w:ascii="Times New Roman" w:hAnsi="Times New Roman" w:cs="Times New Roman"/>
          <w:sz w:val="28"/>
          <w:szCs w:val="28"/>
          <w:vertAlign w:val="superscript"/>
        </w:rPr>
        <w:footnoteReference w:id="2"/>
      </w:r>
      <w:r w:rsidRPr="008500E3">
        <w:rPr>
          <w:rStyle w:val="490"/>
          <w:rFonts w:ascii="Times New Roman" w:hAnsi="Times New Roman" w:cs="Times New Roman"/>
          <w:sz w:val="28"/>
          <w:szCs w:val="28"/>
        </w:rPr>
        <w:t>.</w:t>
      </w:r>
    </w:p>
    <w:p w:rsidR="008E3924" w:rsidRPr="008500E3" w:rsidRDefault="008E3924" w:rsidP="008500E3">
      <w:pPr>
        <w:pStyle w:val="50"/>
        <w:shd w:val="clear" w:color="auto" w:fill="auto"/>
        <w:spacing w:before="0"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В кабинете имеется мультимедийное оборудование, посредством которого участники образовательного процесса могут просматривать визуальную информацию по химии, создавать презентации, видеоматериалы и т. п.</w:t>
      </w:r>
    </w:p>
    <w:p w:rsidR="008E3924" w:rsidRPr="008500E3" w:rsidRDefault="008E3924" w:rsidP="008500E3">
      <w:pPr>
        <w:pStyle w:val="50"/>
        <w:shd w:val="clear" w:color="auto" w:fill="auto"/>
        <w:spacing w:before="0" w:after="60"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оснащения кабинета химии входят:</w:t>
      </w:r>
    </w:p>
    <w:p w:rsidR="008E3924" w:rsidRPr="008500E3" w:rsidRDefault="008E3924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8E3924" w:rsidRPr="008500E3" w:rsidRDefault="008E3924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натуральные объекты, модели, приборы и наборы для постановки демонстра</w:t>
      </w:r>
      <w:r w:rsidRPr="008500E3">
        <w:rPr>
          <w:rStyle w:val="490"/>
          <w:rFonts w:ascii="Times New Roman" w:hAnsi="Times New Roman" w:cs="Times New Roman"/>
          <w:sz w:val="28"/>
          <w:szCs w:val="28"/>
        </w:rPr>
        <w:softHyphen/>
        <w:t>ционного и ученического эксперимента;</w:t>
      </w:r>
    </w:p>
    <w:p w:rsidR="008E3924" w:rsidRPr="008500E3" w:rsidRDefault="008E3924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печатные и экранно-звуковые средства обучения;</w:t>
      </w:r>
    </w:p>
    <w:p w:rsidR="008E3924" w:rsidRPr="008500E3" w:rsidRDefault="008E3924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средства новых информационных технологий;</w:t>
      </w:r>
    </w:p>
    <w:p w:rsidR="008E3924" w:rsidRPr="008500E3" w:rsidRDefault="008E3924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83"/>
        </w:tabs>
        <w:spacing w:before="0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реактивы;</w:t>
      </w:r>
    </w:p>
    <w:p w:rsidR="008E3924" w:rsidRPr="008500E3" w:rsidRDefault="008E3924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перечни основной и дополнительной учебной литературы;</w:t>
      </w:r>
    </w:p>
    <w:p w:rsidR="008E3924" w:rsidRPr="008500E3" w:rsidRDefault="008E3924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вспомогательное оборудование и инструкции;</w:t>
      </w:r>
    </w:p>
    <w:p w:rsidR="008E3924" w:rsidRPr="008500E3" w:rsidRDefault="008E3924" w:rsidP="008500E3">
      <w:pPr>
        <w:pStyle w:val="50"/>
        <w:numPr>
          <w:ilvl w:val="0"/>
          <w:numId w:val="6"/>
        </w:numPr>
        <w:shd w:val="clear" w:color="auto" w:fill="auto"/>
        <w:tabs>
          <w:tab w:val="left" w:pos="578"/>
        </w:tabs>
        <w:spacing w:before="0" w:after="60" w:line="276" w:lineRule="auto"/>
        <w:ind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библиотечный фонд.</w:t>
      </w:r>
    </w:p>
    <w:p w:rsidR="008E3924" w:rsidRPr="008500E3" w:rsidRDefault="008E3924" w:rsidP="008500E3">
      <w:pPr>
        <w:pStyle w:val="50"/>
        <w:shd w:val="clear" w:color="auto" w:fill="auto"/>
        <w:spacing w:before="0"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В библиотечный фонд входят учебники и учебно-методические комплекты (УМК), рекомендованные или допущенные для использования в профессиональных об</w:t>
      </w:r>
      <w:r w:rsidRPr="008500E3">
        <w:rPr>
          <w:rStyle w:val="490"/>
          <w:rFonts w:ascii="Times New Roman" w:hAnsi="Times New Roman" w:cs="Times New Roman"/>
          <w:sz w:val="28"/>
          <w:szCs w:val="28"/>
        </w:rPr>
        <w:softHyphen/>
        <w:t>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</w:t>
      </w:r>
      <w:r w:rsidRPr="008500E3">
        <w:rPr>
          <w:rStyle w:val="490"/>
          <w:rFonts w:ascii="Times New Roman" w:hAnsi="Times New Roman" w:cs="Times New Roman"/>
          <w:sz w:val="28"/>
          <w:szCs w:val="28"/>
        </w:rPr>
        <w:softHyphen/>
        <w:t>разования.</w:t>
      </w:r>
    </w:p>
    <w:p w:rsidR="008E3924" w:rsidRPr="008500E3" w:rsidRDefault="008E3924" w:rsidP="008500E3">
      <w:pPr>
        <w:pStyle w:val="50"/>
        <w:shd w:val="clear" w:color="auto" w:fill="auto"/>
        <w:spacing w:before="0"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Библиотечный фонд может быть дополнен химической энциклопедией, справоч</w:t>
      </w:r>
      <w:r w:rsidRPr="008500E3">
        <w:rPr>
          <w:rStyle w:val="490"/>
          <w:rFonts w:ascii="Times New Roman" w:hAnsi="Times New Roman" w:cs="Times New Roman"/>
          <w:sz w:val="28"/>
          <w:szCs w:val="28"/>
        </w:rPr>
        <w:softHyphen/>
        <w:t>никами, книгами для чтения по химии.</w:t>
      </w:r>
    </w:p>
    <w:p w:rsidR="008E3924" w:rsidRPr="008500E3" w:rsidRDefault="008E3924" w:rsidP="008500E3">
      <w:pPr>
        <w:pStyle w:val="50"/>
        <w:shd w:val="clear" w:color="auto" w:fill="auto"/>
        <w:spacing w:before="0" w:line="276" w:lineRule="auto"/>
        <w:ind w:right="20" w:firstLine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490"/>
          <w:rFonts w:ascii="Times New Roman" w:hAnsi="Times New Roman" w:cs="Times New Roman"/>
          <w:sz w:val="28"/>
          <w:szCs w:val="28"/>
        </w:rPr>
        <w:t>В процессе освоения программы учебной дисциплины «Химия» студенты должны иметь возможность доступа к электронным учебным материалам по химии, имею</w:t>
      </w:r>
      <w:r w:rsidRPr="008500E3">
        <w:rPr>
          <w:rStyle w:val="490"/>
          <w:rFonts w:ascii="Times New Roman" w:hAnsi="Times New Roman" w:cs="Times New Roman"/>
          <w:sz w:val="28"/>
          <w:szCs w:val="28"/>
        </w:rPr>
        <w:softHyphen/>
        <w:t>щимся в свободном доступе в сети Интернет (электронным книгам, практикумам, тестам и др.).</w:t>
      </w:r>
    </w:p>
    <w:p w:rsidR="008E3924" w:rsidRDefault="008E3924" w:rsidP="008500E3">
      <w:pPr>
        <w:jc w:val="center"/>
        <w:rPr>
          <w:rStyle w:val="421"/>
          <w:rFonts w:ascii="Times New Roman" w:hAnsi="Times New Roman" w:cs="Times New Roman"/>
          <w:b/>
          <w:sz w:val="28"/>
          <w:szCs w:val="28"/>
        </w:rPr>
      </w:pPr>
      <w:bookmarkStart w:id="44" w:name="bookmark71"/>
      <w:r w:rsidRPr="008500E3">
        <w:rPr>
          <w:rStyle w:val="421"/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  <w:bookmarkEnd w:id="44"/>
    </w:p>
    <w:p w:rsidR="008500E3" w:rsidRPr="008500E3" w:rsidRDefault="008500E3" w:rsidP="008500E3">
      <w:pPr>
        <w:jc w:val="center"/>
        <w:rPr>
          <w:b/>
          <w:sz w:val="28"/>
          <w:szCs w:val="28"/>
        </w:rPr>
      </w:pPr>
    </w:p>
    <w:p w:rsidR="008E3924" w:rsidRPr="00AF2EED" w:rsidRDefault="008E3924">
      <w:pPr>
        <w:pStyle w:val="5210"/>
        <w:keepNext/>
        <w:keepLines/>
        <w:shd w:val="clear" w:color="auto" w:fill="auto"/>
        <w:spacing w:before="0" w:after="83" w:line="290" w:lineRule="exact"/>
        <w:ind w:left="3480"/>
        <w:rPr>
          <w:rFonts w:ascii="Times New Roman" w:hAnsi="Times New Roman" w:cs="Times New Roman"/>
        </w:rPr>
      </w:pPr>
      <w:bookmarkStart w:id="45" w:name="bookmark72"/>
      <w:r w:rsidRPr="00AF2EED">
        <w:rPr>
          <w:rStyle w:val="522"/>
          <w:rFonts w:ascii="Times New Roman" w:hAnsi="Times New Roman" w:cs="Times New Roman"/>
        </w:rPr>
        <w:t>Для студентов</w:t>
      </w:r>
      <w:bookmarkEnd w:id="45"/>
    </w:p>
    <w:p w:rsidR="008500E3" w:rsidRDefault="008500E3">
      <w:pPr>
        <w:pStyle w:val="61"/>
        <w:shd w:val="clear" w:color="auto" w:fill="auto"/>
        <w:spacing w:before="0" w:after="0" w:line="211" w:lineRule="exact"/>
        <w:ind w:right="20" w:firstLine="280"/>
        <w:jc w:val="both"/>
        <w:rPr>
          <w:rStyle w:val="6910"/>
          <w:rFonts w:ascii="Times New Roman" w:hAnsi="Times New Roman" w:cs="Times New Roman"/>
        </w:rPr>
      </w:pP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Габриелян О.С, Остроумов И.Г.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технического профиля: учебник для студ. учреждений </w:t>
      </w:r>
      <w:proofErr w:type="spellStart"/>
      <w:r w:rsidRPr="008500E3">
        <w:rPr>
          <w:rStyle w:val="641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8500E3">
        <w:rPr>
          <w:rStyle w:val="641"/>
          <w:rFonts w:ascii="Times New Roman" w:hAnsi="Times New Roman" w:cs="Times New Roman"/>
          <w:sz w:val="28"/>
          <w:szCs w:val="28"/>
        </w:rPr>
        <w:t>роф</w:t>
      </w:r>
      <w:proofErr w:type="spellEnd"/>
      <w:r w:rsidRPr="008500E3">
        <w:rPr>
          <w:rStyle w:val="641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Габриелян О.С, Остроумов И.Г., Остроумова Е.Е. и др.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softHyphen/>
        <w:t xml:space="preserve">альностей естественно-научного профиля: учебник для студ. учреждений </w:t>
      </w:r>
      <w:proofErr w:type="spellStart"/>
      <w:r w:rsidRPr="008500E3">
        <w:rPr>
          <w:rStyle w:val="641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8500E3">
        <w:rPr>
          <w:rStyle w:val="641"/>
          <w:rFonts w:ascii="Times New Roman" w:hAnsi="Times New Roman" w:cs="Times New Roman"/>
          <w:sz w:val="28"/>
          <w:szCs w:val="28"/>
        </w:rPr>
        <w:t>роф</w:t>
      </w:r>
      <w:proofErr w:type="spellEnd"/>
      <w:r w:rsidRPr="008500E3">
        <w:rPr>
          <w:rStyle w:val="641"/>
          <w:rFonts w:ascii="Times New Roman" w:hAnsi="Times New Roman" w:cs="Times New Roman"/>
          <w:sz w:val="28"/>
          <w:szCs w:val="28"/>
        </w:rPr>
        <w:t>. образо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softHyphen/>
        <w:t>вания. — М., 2014.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Габриелян О.С., Остроумов И.Г.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социально- экономического и гуманитарного профилей: учебник для студ. учреждений </w:t>
      </w:r>
      <w:proofErr w:type="spellStart"/>
      <w:r w:rsidRPr="008500E3">
        <w:rPr>
          <w:rStyle w:val="641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8500E3">
        <w:rPr>
          <w:rStyle w:val="641"/>
          <w:rFonts w:ascii="Times New Roman" w:hAnsi="Times New Roman" w:cs="Times New Roman"/>
          <w:sz w:val="28"/>
          <w:szCs w:val="28"/>
        </w:rPr>
        <w:t>роф</w:t>
      </w:r>
      <w:proofErr w:type="spellEnd"/>
      <w:r w:rsidRPr="008500E3">
        <w:rPr>
          <w:rStyle w:val="641"/>
          <w:rFonts w:ascii="Times New Roman" w:hAnsi="Times New Roman" w:cs="Times New Roman"/>
          <w:sz w:val="28"/>
          <w:szCs w:val="28"/>
        </w:rPr>
        <w:t>. об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softHyphen/>
        <w:t xml:space="preserve">разования. </w:t>
      </w:r>
      <w:r w:rsidRPr="008500E3">
        <w:rPr>
          <w:rStyle w:val="634"/>
          <w:rFonts w:ascii="Times New Roman" w:hAnsi="Times New Roman" w:cs="Times New Roman"/>
          <w:sz w:val="28"/>
          <w:szCs w:val="28"/>
        </w:rPr>
        <w:t xml:space="preserve">— 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>М., 2014.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Габриелян О.С., Остроумов И.Г., Сладков С.А., Дорофеева Н.М.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Практикум: </w:t>
      </w:r>
      <w:proofErr w:type="spellStart"/>
      <w:r w:rsidRPr="008500E3">
        <w:rPr>
          <w:rStyle w:val="641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8500E3">
        <w:rPr>
          <w:rStyle w:val="641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</w:t>
      </w:r>
      <w:r w:rsidRPr="008500E3">
        <w:rPr>
          <w:rStyle w:val="634"/>
          <w:rFonts w:ascii="Times New Roman" w:hAnsi="Times New Roman" w:cs="Times New Roman"/>
          <w:sz w:val="28"/>
          <w:szCs w:val="28"/>
        </w:rPr>
        <w:t xml:space="preserve">— 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>М., 2014.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Габриелян О.С., Остроумов И.Г., Сладков С.А.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Химия: пособие для подготовки к ЕГЭ: </w:t>
      </w:r>
      <w:proofErr w:type="spellStart"/>
      <w:r w:rsidRPr="008500E3">
        <w:rPr>
          <w:rStyle w:val="641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8500E3">
        <w:rPr>
          <w:rStyle w:val="641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— М., 2014.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Габриелян О.С, Лысова Г.Г.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Химия. Тесты, задачи и упражнения: </w:t>
      </w:r>
      <w:proofErr w:type="spellStart"/>
      <w:r w:rsidRPr="008500E3">
        <w:rPr>
          <w:rStyle w:val="641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8500E3">
        <w:rPr>
          <w:rStyle w:val="641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— М., 2014.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Ерохин Ю.М., Ковалева И.Б.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технического и естественно-научного профилей: учебник для студ. учреждений </w:t>
      </w:r>
      <w:proofErr w:type="spellStart"/>
      <w:r w:rsidRPr="008500E3">
        <w:rPr>
          <w:rStyle w:val="641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8500E3">
        <w:rPr>
          <w:rStyle w:val="641"/>
          <w:rFonts w:ascii="Times New Roman" w:hAnsi="Times New Roman" w:cs="Times New Roman"/>
          <w:sz w:val="28"/>
          <w:szCs w:val="28"/>
        </w:rPr>
        <w:t>роф</w:t>
      </w:r>
      <w:proofErr w:type="spellEnd"/>
      <w:r w:rsidRPr="008500E3">
        <w:rPr>
          <w:rStyle w:val="641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Ерохин Ю.М.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Химия: Задачи и упражнения: </w:t>
      </w:r>
      <w:proofErr w:type="spellStart"/>
      <w:r w:rsidRPr="008500E3">
        <w:rPr>
          <w:rStyle w:val="641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8500E3">
        <w:rPr>
          <w:rStyle w:val="641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</w:t>
      </w:r>
      <w:r w:rsidRPr="008500E3">
        <w:rPr>
          <w:rStyle w:val="634"/>
          <w:rFonts w:ascii="Times New Roman" w:hAnsi="Times New Roman" w:cs="Times New Roman"/>
          <w:sz w:val="28"/>
          <w:szCs w:val="28"/>
        </w:rPr>
        <w:t xml:space="preserve">— 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>М., 2014.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Ерохин Ю.М.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Сборник тестовых заданий по химии: </w:t>
      </w:r>
      <w:proofErr w:type="spellStart"/>
      <w:r w:rsidRPr="008500E3">
        <w:rPr>
          <w:rStyle w:val="641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8500E3">
        <w:rPr>
          <w:rStyle w:val="641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— М., 2014.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Ерохин Ю.М, Ковалева И.Б.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технического про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softHyphen/>
        <w:t>филя. Электронный учебно-методический комплекс. — М., 2014.</w:t>
      </w:r>
    </w:p>
    <w:p w:rsidR="008E3924" w:rsidRPr="008500E3" w:rsidRDefault="008E3924" w:rsidP="008500E3">
      <w:pPr>
        <w:pStyle w:val="61"/>
        <w:shd w:val="clear" w:color="auto" w:fill="auto"/>
        <w:spacing w:before="0" w:after="297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Сладков С. А, Остроумов И.Г., Габриелян О.С, Лукьянова Н.Н.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технического профиля. Электронное приложение (электронное учебное из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softHyphen/>
        <w:t xml:space="preserve">дание) для студ. учреждений </w:t>
      </w:r>
      <w:proofErr w:type="spellStart"/>
      <w:r w:rsidRPr="008500E3">
        <w:rPr>
          <w:rStyle w:val="641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>.п</w:t>
      </w:r>
      <w:proofErr w:type="gramEnd"/>
      <w:r w:rsidRPr="008500E3">
        <w:rPr>
          <w:rStyle w:val="641"/>
          <w:rFonts w:ascii="Times New Roman" w:hAnsi="Times New Roman" w:cs="Times New Roman"/>
          <w:sz w:val="28"/>
          <w:szCs w:val="28"/>
        </w:rPr>
        <w:t>роф</w:t>
      </w:r>
      <w:proofErr w:type="spellEnd"/>
      <w:r w:rsidRPr="008500E3">
        <w:rPr>
          <w:rStyle w:val="641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8E3924" w:rsidRPr="008500E3" w:rsidRDefault="008E3924" w:rsidP="008500E3">
      <w:pPr>
        <w:pStyle w:val="5210"/>
        <w:keepNext/>
        <w:keepLines/>
        <w:shd w:val="clear" w:color="auto" w:fill="auto"/>
        <w:spacing w:before="0" w:after="87" w:line="276" w:lineRule="auto"/>
        <w:ind w:left="3180"/>
        <w:contextualSpacing/>
        <w:rPr>
          <w:rFonts w:ascii="Times New Roman" w:hAnsi="Times New Roman" w:cs="Times New Roman"/>
          <w:sz w:val="28"/>
          <w:szCs w:val="28"/>
        </w:rPr>
      </w:pPr>
      <w:bookmarkStart w:id="46" w:name="bookmark73"/>
      <w:r w:rsidRPr="008500E3">
        <w:rPr>
          <w:rStyle w:val="522"/>
          <w:rFonts w:ascii="Times New Roman" w:hAnsi="Times New Roman" w:cs="Times New Roman"/>
          <w:sz w:val="28"/>
          <w:szCs w:val="28"/>
        </w:rPr>
        <w:lastRenderedPageBreak/>
        <w:t>Для преподавателя</w:t>
      </w:r>
      <w:bookmarkEnd w:id="46"/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41"/>
          <w:rFonts w:ascii="Times New Roman" w:hAnsi="Times New Roman" w:cs="Times New Roman"/>
          <w:sz w:val="28"/>
          <w:szCs w:val="28"/>
        </w:rPr>
        <w:t>Федеральный закон от 29.11.2012 № 27Э-ФЗ «Об образовании в Российской Федерации».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41"/>
          <w:rFonts w:ascii="Times New Roman" w:hAnsi="Times New Roman" w:cs="Times New Roman"/>
          <w:sz w:val="28"/>
          <w:szCs w:val="28"/>
        </w:rPr>
        <w:t>Приказ Министерства образования и науки РФ от 17.05.2012 № 413 «Об утверждении федерального государственного образовательного стандарта среднего (полного) общего об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softHyphen/>
        <w:t>разования».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41"/>
          <w:rFonts w:ascii="Times New Roman" w:hAnsi="Times New Roman" w:cs="Times New Roman"/>
          <w:sz w:val="28"/>
          <w:szCs w:val="28"/>
        </w:rPr>
        <w:t>Приказ Министерства образования и науки РФ от 29.12.2014 № 1645 «О внесении изме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softHyphen/>
        <w:t>нений в Приказ Министерства образования и науки РФ от 17.05.2012 № 413 "Об утвержде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softHyphen/>
        <w:t>нии федерального государственного образовательного стандарта среднего (полного) общего образования"».</w:t>
      </w:r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8500E3">
        <w:rPr>
          <w:rStyle w:val="641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России от 17.03.2015 № 06-259 «Рекомендации по организации получе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8E3924" w:rsidRPr="008500E3" w:rsidRDefault="008E3924" w:rsidP="008500E3">
      <w:pPr>
        <w:pStyle w:val="61"/>
        <w:shd w:val="clear" w:color="auto" w:fill="auto"/>
        <w:spacing w:before="0"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Габриелян О.С., Лысова Г.Г.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Химия: книга для преподавателя: учеб</w:t>
      </w:r>
      <w:proofErr w:type="gramStart"/>
      <w:r w:rsidRPr="008500E3">
        <w:rPr>
          <w:rStyle w:val="641"/>
          <w:rFonts w:ascii="Times New Roman" w:hAnsi="Times New Roman" w:cs="Times New Roman"/>
          <w:sz w:val="28"/>
          <w:szCs w:val="28"/>
        </w:rPr>
        <w:t>.-</w:t>
      </w:r>
      <w:proofErr w:type="gramEnd"/>
      <w:r w:rsidRPr="008500E3">
        <w:rPr>
          <w:rStyle w:val="641"/>
          <w:rFonts w:ascii="Times New Roman" w:hAnsi="Times New Roman" w:cs="Times New Roman"/>
          <w:sz w:val="28"/>
          <w:szCs w:val="28"/>
        </w:rPr>
        <w:t>метод. пособие. — М., 2012.</w:t>
      </w:r>
    </w:p>
    <w:p w:rsidR="008E3924" w:rsidRPr="008500E3" w:rsidRDefault="008E3924" w:rsidP="008500E3">
      <w:pPr>
        <w:pStyle w:val="61"/>
        <w:shd w:val="clear" w:color="auto" w:fill="auto"/>
        <w:spacing w:before="0" w:after="297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0E3">
        <w:rPr>
          <w:rStyle w:val="6910"/>
          <w:rFonts w:ascii="Times New Roman" w:hAnsi="Times New Roman" w:cs="Times New Roman"/>
          <w:sz w:val="28"/>
          <w:szCs w:val="28"/>
        </w:rPr>
        <w:t>Габриелян О.С. и др.</w:t>
      </w:r>
      <w:r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Химия для профессий и специальностей технического профиля (электронное приложение).</w:t>
      </w:r>
    </w:p>
    <w:p w:rsidR="008E3924" w:rsidRPr="008500E3" w:rsidRDefault="008E3924" w:rsidP="008500E3">
      <w:pPr>
        <w:pStyle w:val="5210"/>
        <w:keepNext/>
        <w:keepLines/>
        <w:shd w:val="clear" w:color="auto" w:fill="auto"/>
        <w:spacing w:before="0" w:after="87" w:line="276" w:lineRule="auto"/>
        <w:ind w:left="3180"/>
        <w:contextualSpacing/>
        <w:rPr>
          <w:rFonts w:ascii="Times New Roman" w:hAnsi="Times New Roman" w:cs="Times New Roman"/>
          <w:sz w:val="28"/>
          <w:szCs w:val="28"/>
        </w:rPr>
      </w:pPr>
      <w:bookmarkStart w:id="47" w:name="bookmark74"/>
      <w:r w:rsidRPr="008500E3">
        <w:rPr>
          <w:rStyle w:val="522"/>
          <w:rFonts w:ascii="Times New Roman" w:hAnsi="Times New Roman" w:cs="Times New Roman"/>
          <w:sz w:val="28"/>
          <w:szCs w:val="28"/>
        </w:rPr>
        <w:t>интернет-ресурсы</w:t>
      </w:r>
      <w:bookmarkEnd w:id="47"/>
    </w:p>
    <w:p w:rsidR="008E3924" w:rsidRPr="008500E3" w:rsidRDefault="00155714" w:rsidP="008500E3">
      <w:pPr>
        <w:pStyle w:val="61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8E3924" w:rsidRPr="008500E3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="008E3924" w:rsidRPr="008500E3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8E3924" w:rsidRPr="008500E3">
          <w:rPr>
            <w:rStyle w:val="a3"/>
            <w:rFonts w:ascii="Times New Roman" w:hAnsi="Times New Roman"/>
            <w:sz w:val="28"/>
            <w:szCs w:val="28"/>
            <w:lang w:val="en-US"/>
          </w:rPr>
          <w:t>pvg</w:t>
        </w:r>
        <w:proofErr w:type="spellEnd"/>
        <w:r w:rsidR="008E3924" w:rsidRPr="008500E3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8E3924" w:rsidRPr="008500E3">
          <w:rPr>
            <w:rStyle w:val="a3"/>
            <w:rFonts w:ascii="Times New Roman" w:hAnsi="Times New Roman"/>
            <w:sz w:val="28"/>
            <w:szCs w:val="28"/>
            <w:lang w:val="en-US"/>
          </w:rPr>
          <w:t>mk</w:t>
        </w:r>
        <w:proofErr w:type="spellEnd"/>
        <w:r w:rsidR="008E3924" w:rsidRPr="008500E3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8E3924" w:rsidRPr="008500E3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8E3924"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(олимпиада «Покори Воробьевы горы»).</w:t>
      </w:r>
    </w:p>
    <w:p w:rsidR="008E3924" w:rsidRPr="008500E3" w:rsidRDefault="00155714" w:rsidP="008500E3">
      <w:pPr>
        <w:pStyle w:val="61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8E3924" w:rsidRPr="008500E3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="008E3924" w:rsidRPr="008500E3">
          <w:rPr>
            <w:rStyle w:val="a3"/>
            <w:rFonts w:ascii="Times New Roman" w:hAnsi="Times New Roman"/>
            <w:sz w:val="28"/>
            <w:szCs w:val="28"/>
          </w:rPr>
          <w:t>.</w:t>
        </w:r>
        <w:r w:rsidR="008E3924" w:rsidRPr="008500E3">
          <w:rPr>
            <w:rStyle w:val="a3"/>
            <w:rFonts w:ascii="Times New Roman" w:hAnsi="Times New Roman"/>
            <w:sz w:val="28"/>
            <w:szCs w:val="28"/>
            <w:lang w:val="en-US"/>
          </w:rPr>
          <w:t>hemi</w:t>
        </w:r>
        <w:r w:rsidR="008E3924" w:rsidRPr="008500E3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8E3924" w:rsidRPr="008500E3">
          <w:rPr>
            <w:rStyle w:val="a3"/>
            <w:rFonts w:ascii="Times New Roman" w:hAnsi="Times New Roman"/>
            <w:sz w:val="28"/>
            <w:szCs w:val="28"/>
            <w:lang w:val="en-US"/>
          </w:rPr>
          <w:t>wallst</w:t>
        </w:r>
        <w:proofErr w:type="spellEnd"/>
        <w:r w:rsidR="008E3924" w:rsidRPr="008500E3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8E3924" w:rsidRPr="008500E3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8E3924"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(Образовательный сайт для школьников «Химия»).</w:t>
      </w:r>
    </w:p>
    <w:p w:rsidR="008E3924" w:rsidRPr="008500E3" w:rsidRDefault="00155714" w:rsidP="008500E3">
      <w:pPr>
        <w:pStyle w:val="61"/>
        <w:shd w:val="clear" w:color="auto" w:fill="auto"/>
        <w:spacing w:before="0" w:after="0" w:line="276" w:lineRule="auto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8" w:history="1">
        <w:r w:rsidR="008E3924" w:rsidRPr="008500E3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="008E3924" w:rsidRPr="008500E3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8E3924" w:rsidRPr="008500E3">
          <w:rPr>
            <w:rStyle w:val="a3"/>
            <w:rFonts w:ascii="Times New Roman" w:hAnsi="Times New Roman"/>
            <w:sz w:val="28"/>
            <w:szCs w:val="28"/>
            <w:lang w:val="en-US"/>
          </w:rPr>
          <w:t>alhimikov</w:t>
        </w:r>
        <w:proofErr w:type="spellEnd"/>
        <w:r w:rsidR="008E3924" w:rsidRPr="008500E3">
          <w:rPr>
            <w:rStyle w:val="a3"/>
            <w:rFonts w:ascii="Times New Roman" w:hAnsi="Times New Roman"/>
            <w:sz w:val="28"/>
            <w:szCs w:val="28"/>
          </w:rPr>
          <w:t>.</w:t>
        </w:r>
        <w:r w:rsidR="008E3924" w:rsidRPr="008500E3">
          <w:rPr>
            <w:rStyle w:val="a3"/>
            <w:rFonts w:ascii="Times New Roman" w:hAnsi="Times New Roman"/>
            <w:sz w:val="28"/>
            <w:szCs w:val="28"/>
            <w:lang w:val="en-US"/>
          </w:rPr>
          <w:t>net</w:t>
        </w:r>
      </w:hyperlink>
      <w:r w:rsidR="008E3924" w:rsidRPr="008500E3">
        <w:rPr>
          <w:rStyle w:val="641"/>
          <w:rFonts w:ascii="Times New Roman" w:hAnsi="Times New Roman" w:cs="Times New Roman"/>
          <w:sz w:val="28"/>
          <w:szCs w:val="28"/>
        </w:rPr>
        <w:t xml:space="preserve"> (Образовательный сайт для школьников).</w:t>
      </w:r>
    </w:p>
    <w:sectPr w:rsidR="008E3924" w:rsidRPr="008500E3" w:rsidSect="0090740A">
      <w:footerReference w:type="even" r:id="rId29"/>
      <w:footerReference w:type="default" r:id="rId30"/>
      <w:pgSz w:w="11905" w:h="16837"/>
      <w:pgMar w:top="1147" w:right="1444" w:bottom="1382" w:left="1558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495A" w:rsidRDefault="0001495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01495A" w:rsidRDefault="0001495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f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a"/>
      <w:framePr w:h="230" w:wrap="none" w:vAnchor="text" w:hAnchor="page" w:x="10444" w:y="-1117"/>
      <w:shd w:val="clear" w:color="auto" w:fill="auto"/>
      <w:jc w:val="both"/>
    </w:pPr>
    <w:r w:rsidRPr="00155714">
      <w:fldChar w:fldCharType="begin"/>
    </w:r>
    <w:r>
      <w:instrText xml:space="preserve"> PAGE \* MERGEFORMAT </w:instrText>
    </w:r>
    <w:r w:rsidRPr="00155714">
      <w:fldChar w:fldCharType="separate"/>
    </w:r>
    <w:r w:rsidR="0085622B" w:rsidRPr="0085622B">
      <w:rPr>
        <w:rStyle w:val="CenturySchoolbook"/>
        <w:noProof/>
      </w:rPr>
      <w:t>6</w:t>
    </w:r>
    <w:r>
      <w:rPr>
        <w:rStyle w:val="CenturySchoolbook"/>
        <w:noProof/>
      </w:rPr>
      <w:fldChar w:fldCharType="end"/>
    </w:r>
  </w:p>
  <w:p w:rsidR="0001495A" w:rsidRDefault="0001495A">
    <w:pPr>
      <w:rPr>
        <w:rFonts w:cs="Times New Roman"/>
        <w:sz w:val="2"/>
        <w:szCs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a"/>
      <w:framePr w:h="230" w:wrap="none" w:vAnchor="text" w:hAnchor="page" w:x="10295" w:y="-1117"/>
      <w:shd w:val="clear" w:color="auto" w:fill="auto"/>
      <w:jc w:val="both"/>
    </w:pPr>
    <w:r w:rsidRPr="00155714">
      <w:fldChar w:fldCharType="begin"/>
    </w:r>
    <w:r>
      <w:instrText xml:space="preserve"> PAGE \* MERGEFORMAT </w:instrText>
    </w:r>
    <w:r w:rsidRPr="00155714">
      <w:fldChar w:fldCharType="separate"/>
    </w:r>
    <w:r w:rsidR="0085622B" w:rsidRPr="0085622B">
      <w:rPr>
        <w:rStyle w:val="CenturySchoolbook"/>
        <w:noProof/>
      </w:rPr>
      <w:t>5</w:t>
    </w:r>
    <w:r>
      <w:rPr>
        <w:rStyle w:val="CenturySchoolbook"/>
        <w:noProof/>
      </w:rPr>
      <w:fldChar w:fldCharType="end"/>
    </w:r>
  </w:p>
  <w:p w:rsidR="0001495A" w:rsidRDefault="0001495A">
    <w:pPr>
      <w:rPr>
        <w:rFonts w:cs="Times New Roman"/>
        <w:sz w:val="2"/>
        <w:szCs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rPr>
        <w:rFonts w:cs="Times New Roman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a"/>
      <w:framePr w:w="11920" w:h="173" w:wrap="none" w:vAnchor="text" w:hAnchor="page" w:x="1" w:y="-1117"/>
      <w:shd w:val="clear" w:color="auto" w:fill="auto"/>
      <w:ind w:left="10330"/>
    </w:pPr>
    <w:r w:rsidRPr="00155714">
      <w:fldChar w:fldCharType="begin"/>
    </w:r>
    <w:r>
      <w:instrText xml:space="preserve"> PAGE \* MERGEFORMAT </w:instrText>
    </w:r>
    <w:r w:rsidRPr="00155714">
      <w:fldChar w:fldCharType="separate"/>
    </w:r>
    <w:r w:rsidR="0085622B" w:rsidRPr="0085622B">
      <w:rPr>
        <w:rStyle w:val="CenturySchoolbook"/>
        <w:noProof/>
      </w:rPr>
      <w:t>47</w:t>
    </w:r>
    <w:r>
      <w:rPr>
        <w:rStyle w:val="CenturySchoolbook"/>
        <w:noProof/>
      </w:rP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a"/>
      <w:framePr w:h="230" w:wrap="none" w:vAnchor="text" w:hAnchor="page" w:x="10295" w:y="-1117"/>
      <w:shd w:val="clear" w:color="auto" w:fill="auto"/>
      <w:jc w:val="both"/>
    </w:pPr>
    <w:r w:rsidRPr="00155714">
      <w:fldChar w:fldCharType="begin"/>
    </w:r>
    <w:r>
      <w:instrText xml:space="preserve"> PAGE \* MERGEFORMAT </w:instrText>
    </w:r>
    <w:r w:rsidRPr="00155714">
      <w:fldChar w:fldCharType="separate"/>
    </w:r>
    <w:r w:rsidR="0085622B" w:rsidRPr="0085622B">
      <w:rPr>
        <w:rStyle w:val="CenturySchoolbook"/>
        <w:noProof/>
      </w:rPr>
      <w:t>43</w:t>
    </w:r>
    <w:r>
      <w:rPr>
        <w:rStyle w:val="CenturySchoolbook"/>
        <w:noProof/>
      </w:rPr>
      <w:fldChar w:fldCharType="end"/>
    </w:r>
  </w:p>
  <w:p w:rsidR="0001495A" w:rsidRDefault="0001495A">
    <w:pPr>
      <w:rPr>
        <w:rFonts w:cs="Times New Roman"/>
        <w:sz w:val="2"/>
        <w:szCs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088250"/>
    </w:sdtPr>
    <w:sdtContent>
      <w:p w:rsidR="0001495A" w:rsidRDefault="0001495A">
        <w:pPr>
          <w:pStyle w:val="af0"/>
          <w:jc w:val="right"/>
        </w:pPr>
        <w:fldSimple w:instr=" PAGE   \* MERGEFORMAT ">
          <w:r w:rsidR="00FF3AA9">
            <w:rPr>
              <w:noProof/>
            </w:rPr>
            <w:t>56</w:t>
          </w:r>
        </w:fldSimple>
      </w:p>
    </w:sdtContent>
  </w:sdt>
  <w:p w:rsidR="0001495A" w:rsidRDefault="0001495A">
    <w:pPr>
      <w:rPr>
        <w:rFonts w:cs="Times New Roman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495A" w:rsidRDefault="0001495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01495A" w:rsidRDefault="0001495A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2">
    <w:p w:rsidR="0001495A" w:rsidRDefault="0001495A">
      <w:pPr>
        <w:pStyle w:val="11"/>
        <w:shd w:val="clear" w:color="auto" w:fill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e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a"/>
      <w:framePr w:h="216" w:wrap="none" w:vAnchor="text" w:hAnchor="page" w:x="8912" w:y="1134"/>
      <w:shd w:val="clear" w:color="auto" w:fill="auto"/>
      <w:jc w:val="both"/>
    </w:pPr>
  </w:p>
  <w:p w:rsidR="0001495A" w:rsidRDefault="0001495A">
    <w:pPr>
      <w:rPr>
        <w:rFonts w:cs="Times New Roman"/>
        <w:sz w:val="2"/>
        <w:szCs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a"/>
      <w:framePr w:w="11920" w:h="158" w:wrap="none" w:vAnchor="text" w:hAnchor="page" w:x="1" w:y="1134"/>
      <w:shd w:val="clear" w:color="auto" w:fill="auto"/>
      <w:ind w:left="8947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pStyle w:val="aa"/>
      <w:framePr w:w="11920" w:h="168" w:wrap="none" w:vAnchor="text" w:hAnchor="page" w:x="1" w:y="1134"/>
      <w:shd w:val="clear" w:color="auto" w:fill="auto"/>
      <w:ind w:left="8755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5A" w:rsidRDefault="0001495A">
    <w:pPr>
      <w:rPr>
        <w:rFonts w:cs="Times New Roman"/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0C5"/>
    <w:multiLevelType w:val="hybridMultilevel"/>
    <w:tmpl w:val="E9FA9E66"/>
    <w:lvl w:ilvl="0" w:tplc="0419000F">
      <w:start w:val="1"/>
      <w:numFmt w:val="decimal"/>
      <w:lvlText w:val="%1."/>
      <w:lvlJc w:val="left"/>
      <w:pPr>
        <w:ind w:left="54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6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8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70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42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4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6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8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301" w:hanging="180"/>
      </w:pPr>
      <w:rPr>
        <w:rFonts w:cs="Times New Roman"/>
      </w:rPr>
    </w:lvl>
  </w:abstractNum>
  <w:abstractNum w:abstractNumId="1">
    <w:nsid w:val="0BE9137C"/>
    <w:multiLevelType w:val="multilevel"/>
    <w:tmpl w:val="78000484"/>
    <w:lvl w:ilvl="0">
      <w:start w:val="4"/>
      <w:numFmt w:val="decimal"/>
      <w:lvlText w:val="1.%1."/>
      <w:lvlJc w:val="left"/>
      <w:rPr>
        <w:rFonts w:ascii="Franklin Gothic Medium" w:eastAsia="Times New Roman" w:hAnsi="Franklin Gothic Medium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B03756A"/>
    <w:multiLevelType w:val="hybridMultilevel"/>
    <w:tmpl w:val="7CCE533A"/>
    <w:lvl w:ilvl="0" w:tplc="0419000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840" w:hanging="360"/>
      </w:pPr>
      <w:rPr>
        <w:rFonts w:ascii="Wingdings" w:hAnsi="Wingdings" w:hint="default"/>
      </w:rPr>
    </w:lvl>
  </w:abstractNum>
  <w:abstractNum w:abstractNumId="3">
    <w:nsid w:val="24BD2D55"/>
    <w:multiLevelType w:val="multilevel"/>
    <w:tmpl w:val="9C12FD3E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3DEB3043"/>
    <w:multiLevelType w:val="multilevel"/>
    <w:tmpl w:val="541C4DA8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8CA40DE"/>
    <w:multiLevelType w:val="multilevel"/>
    <w:tmpl w:val="86F29C26"/>
    <w:lvl w:ilvl="0">
      <w:start w:val="6"/>
      <w:numFmt w:val="decimal"/>
      <w:lvlText w:val="2.%1."/>
      <w:lvlJc w:val="left"/>
      <w:rPr>
        <w:rFonts w:ascii="Franklin Gothic Medium" w:eastAsia="Times New Roman" w:hAnsi="Franklin Gothic Medium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6EC84E31"/>
    <w:multiLevelType w:val="multilevel"/>
    <w:tmpl w:val="EF80C5C4"/>
    <w:lvl w:ilvl="0">
      <w:start w:val="1"/>
      <w:numFmt w:val="bullet"/>
      <w:lvlText w:val="•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756A45B3"/>
    <w:multiLevelType w:val="hybridMultilevel"/>
    <w:tmpl w:val="52FA9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B10C66"/>
    <w:multiLevelType w:val="multilevel"/>
    <w:tmpl w:val="981013E8"/>
    <w:lvl w:ilvl="0">
      <w:start w:val="1"/>
      <w:numFmt w:val="bullet"/>
      <w:lvlText w:val="-"/>
      <w:lvlJc w:val="left"/>
      <w:rPr>
        <w:rFonts w:ascii="Century Schoolbook" w:eastAsia="Times New Roman" w:hAnsi="Century Schoolbook"/>
        <w:b w:val="0"/>
        <w:i w:val="0"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evenAndOddHeaders/>
  <w:drawingGridHorizontalSpacing w:val="120"/>
  <w:drawingGridVerticalSpacing w:val="181"/>
  <w:displayHorizontalDrawingGridEvery w:val="2"/>
  <w:characterSpacingControl w:val="compressPunctuation"/>
  <w:doNotValidateAgainstSchema/>
  <w:doNotDemarcateInvalidXml/>
  <w:footnotePr>
    <w:numFmt w:val="upperRoman"/>
    <w:numRestart w:val="eachPage"/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0E9"/>
    <w:rsid w:val="000117F7"/>
    <w:rsid w:val="0001495A"/>
    <w:rsid w:val="0002661E"/>
    <w:rsid w:val="0003468F"/>
    <w:rsid w:val="000843DA"/>
    <w:rsid w:val="000A7821"/>
    <w:rsid w:val="000B7E99"/>
    <w:rsid w:val="000D545B"/>
    <w:rsid w:val="001019CA"/>
    <w:rsid w:val="00123919"/>
    <w:rsid w:val="001542D0"/>
    <w:rsid w:val="00155714"/>
    <w:rsid w:val="00170953"/>
    <w:rsid w:val="00180D0E"/>
    <w:rsid w:val="00182A28"/>
    <w:rsid w:val="001878BD"/>
    <w:rsid w:val="00196C70"/>
    <w:rsid w:val="001A7EC4"/>
    <w:rsid w:val="001C1B1A"/>
    <w:rsid w:val="001C2838"/>
    <w:rsid w:val="001E464C"/>
    <w:rsid w:val="001F689B"/>
    <w:rsid w:val="00212BE8"/>
    <w:rsid w:val="00231827"/>
    <w:rsid w:val="0026256F"/>
    <w:rsid w:val="00267CE8"/>
    <w:rsid w:val="00275408"/>
    <w:rsid w:val="002A500B"/>
    <w:rsid w:val="002C1864"/>
    <w:rsid w:val="002E1758"/>
    <w:rsid w:val="002E4999"/>
    <w:rsid w:val="002F1F92"/>
    <w:rsid w:val="002F3BFF"/>
    <w:rsid w:val="00300FA6"/>
    <w:rsid w:val="003038A7"/>
    <w:rsid w:val="00305AE2"/>
    <w:rsid w:val="003539C5"/>
    <w:rsid w:val="0035545A"/>
    <w:rsid w:val="00355D13"/>
    <w:rsid w:val="00355E8B"/>
    <w:rsid w:val="00366474"/>
    <w:rsid w:val="003B2E76"/>
    <w:rsid w:val="003B410D"/>
    <w:rsid w:val="003C5EA3"/>
    <w:rsid w:val="003D03C4"/>
    <w:rsid w:val="003E1E2B"/>
    <w:rsid w:val="003E5A8C"/>
    <w:rsid w:val="003F318C"/>
    <w:rsid w:val="004060D1"/>
    <w:rsid w:val="00440869"/>
    <w:rsid w:val="004A1486"/>
    <w:rsid w:val="004A366D"/>
    <w:rsid w:val="004A437D"/>
    <w:rsid w:val="004B0634"/>
    <w:rsid w:val="004C696C"/>
    <w:rsid w:val="004E5A9E"/>
    <w:rsid w:val="004F3E32"/>
    <w:rsid w:val="005822F5"/>
    <w:rsid w:val="005B65F2"/>
    <w:rsid w:val="005C3621"/>
    <w:rsid w:val="005C782C"/>
    <w:rsid w:val="005D1E72"/>
    <w:rsid w:val="005E1917"/>
    <w:rsid w:val="005E4BD8"/>
    <w:rsid w:val="005E77CC"/>
    <w:rsid w:val="005F000F"/>
    <w:rsid w:val="00601436"/>
    <w:rsid w:val="006030EC"/>
    <w:rsid w:val="00606F28"/>
    <w:rsid w:val="00612590"/>
    <w:rsid w:val="00614004"/>
    <w:rsid w:val="006166B1"/>
    <w:rsid w:val="00633949"/>
    <w:rsid w:val="0064404B"/>
    <w:rsid w:val="00656E0E"/>
    <w:rsid w:val="006649D6"/>
    <w:rsid w:val="006768BD"/>
    <w:rsid w:val="006A4885"/>
    <w:rsid w:val="006C5E57"/>
    <w:rsid w:val="006C5FA7"/>
    <w:rsid w:val="006C6687"/>
    <w:rsid w:val="006E6DE7"/>
    <w:rsid w:val="007160E9"/>
    <w:rsid w:val="007464DE"/>
    <w:rsid w:val="00760DB4"/>
    <w:rsid w:val="00776311"/>
    <w:rsid w:val="007853A7"/>
    <w:rsid w:val="00787C5F"/>
    <w:rsid w:val="00794529"/>
    <w:rsid w:val="007A2D3C"/>
    <w:rsid w:val="007D5EF4"/>
    <w:rsid w:val="007F605E"/>
    <w:rsid w:val="00847554"/>
    <w:rsid w:val="008500E3"/>
    <w:rsid w:val="0085622B"/>
    <w:rsid w:val="00873956"/>
    <w:rsid w:val="00885D0E"/>
    <w:rsid w:val="00886C4F"/>
    <w:rsid w:val="008A0438"/>
    <w:rsid w:val="008C5924"/>
    <w:rsid w:val="008D027F"/>
    <w:rsid w:val="008E3924"/>
    <w:rsid w:val="008E438F"/>
    <w:rsid w:val="008F6E38"/>
    <w:rsid w:val="009062D1"/>
    <w:rsid w:val="0090740A"/>
    <w:rsid w:val="00910AF2"/>
    <w:rsid w:val="0091799B"/>
    <w:rsid w:val="00930672"/>
    <w:rsid w:val="00935279"/>
    <w:rsid w:val="00936F4E"/>
    <w:rsid w:val="0095167B"/>
    <w:rsid w:val="00963086"/>
    <w:rsid w:val="00973CDB"/>
    <w:rsid w:val="00980DCC"/>
    <w:rsid w:val="00990BAA"/>
    <w:rsid w:val="009B1856"/>
    <w:rsid w:val="009B3F41"/>
    <w:rsid w:val="009D21C4"/>
    <w:rsid w:val="00A36C62"/>
    <w:rsid w:val="00A442D9"/>
    <w:rsid w:val="00A6207A"/>
    <w:rsid w:val="00A81DE9"/>
    <w:rsid w:val="00A95198"/>
    <w:rsid w:val="00AB072B"/>
    <w:rsid w:val="00AB2A8F"/>
    <w:rsid w:val="00AB709E"/>
    <w:rsid w:val="00AD3C4D"/>
    <w:rsid w:val="00AF2EED"/>
    <w:rsid w:val="00AF3D81"/>
    <w:rsid w:val="00AF73AA"/>
    <w:rsid w:val="00B23B32"/>
    <w:rsid w:val="00B27124"/>
    <w:rsid w:val="00B355CB"/>
    <w:rsid w:val="00B44226"/>
    <w:rsid w:val="00B5409F"/>
    <w:rsid w:val="00B7436F"/>
    <w:rsid w:val="00B7643C"/>
    <w:rsid w:val="00B81BF0"/>
    <w:rsid w:val="00B83049"/>
    <w:rsid w:val="00B83197"/>
    <w:rsid w:val="00BB08C2"/>
    <w:rsid w:val="00BC2D7A"/>
    <w:rsid w:val="00C24225"/>
    <w:rsid w:val="00C30D29"/>
    <w:rsid w:val="00C40FCE"/>
    <w:rsid w:val="00C41B34"/>
    <w:rsid w:val="00C507B9"/>
    <w:rsid w:val="00C514D5"/>
    <w:rsid w:val="00C6161A"/>
    <w:rsid w:val="00C878D7"/>
    <w:rsid w:val="00C9477F"/>
    <w:rsid w:val="00CA24FF"/>
    <w:rsid w:val="00CB1EF6"/>
    <w:rsid w:val="00CC1D76"/>
    <w:rsid w:val="00CC5304"/>
    <w:rsid w:val="00CD3D0F"/>
    <w:rsid w:val="00CE6635"/>
    <w:rsid w:val="00D01CF9"/>
    <w:rsid w:val="00D2347B"/>
    <w:rsid w:val="00D37C38"/>
    <w:rsid w:val="00D86847"/>
    <w:rsid w:val="00DB0DF7"/>
    <w:rsid w:val="00DC2296"/>
    <w:rsid w:val="00DD0BFA"/>
    <w:rsid w:val="00DD0FC6"/>
    <w:rsid w:val="00DD46A3"/>
    <w:rsid w:val="00DE0349"/>
    <w:rsid w:val="00DE04B4"/>
    <w:rsid w:val="00DE3E40"/>
    <w:rsid w:val="00E01F83"/>
    <w:rsid w:val="00E026FF"/>
    <w:rsid w:val="00E166BE"/>
    <w:rsid w:val="00E44FDB"/>
    <w:rsid w:val="00E465A9"/>
    <w:rsid w:val="00E5208D"/>
    <w:rsid w:val="00E5390D"/>
    <w:rsid w:val="00E550B3"/>
    <w:rsid w:val="00E609FD"/>
    <w:rsid w:val="00E9225C"/>
    <w:rsid w:val="00ED58E2"/>
    <w:rsid w:val="00ED6F17"/>
    <w:rsid w:val="00EE04C6"/>
    <w:rsid w:val="00F0406C"/>
    <w:rsid w:val="00F10578"/>
    <w:rsid w:val="00F11E2E"/>
    <w:rsid w:val="00F13107"/>
    <w:rsid w:val="00F1468E"/>
    <w:rsid w:val="00F352FF"/>
    <w:rsid w:val="00F80684"/>
    <w:rsid w:val="00F852BD"/>
    <w:rsid w:val="00FA0630"/>
    <w:rsid w:val="00FB3061"/>
    <w:rsid w:val="00FB7CB3"/>
    <w:rsid w:val="00FE5317"/>
    <w:rsid w:val="00FF3AA9"/>
    <w:rsid w:val="00FF7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E2B"/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9B3F41"/>
    <w:pPr>
      <w:keepNext/>
      <w:autoSpaceDE w:val="0"/>
      <w:autoSpaceDN w:val="0"/>
      <w:ind w:firstLine="284"/>
      <w:outlineLvl w:val="0"/>
    </w:pPr>
    <w:rPr>
      <w:rFonts w:ascii="Times New Roman" w:hAnsi="Times New Roman" w:cs="Times New Roman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35279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styleId="a3">
    <w:name w:val="Hyperlink"/>
    <w:uiPriority w:val="99"/>
    <w:rsid w:val="003E1E2B"/>
    <w:rPr>
      <w:rFonts w:cs="Times New Roman"/>
      <w:color w:val="0066CC"/>
      <w:u w:val="single"/>
    </w:rPr>
  </w:style>
  <w:style w:type="character" w:customStyle="1" w:styleId="a4">
    <w:name w:val="Сноска_"/>
    <w:link w:val="11"/>
    <w:uiPriority w:val="99"/>
    <w:locked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a5">
    <w:name w:val="Сноска"/>
    <w:basedOn w:val="a4"/>
    <w:uiPriority w:val="99"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2">
    <w:name w:val="Сноска2"/>
    <w:basedOn w:val="a4"/>
    <w:uiPriority w:val="99"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9">
    <w:name w:val="Основной текст (9)_"/>
    <w:link w:val="91"/>
    <w:uiPriority w:val="99"/>
    <w:locked/>
    <w:rsid w:val="003E1E2B"/>
    <w:rPr>
      <w:rFonts w:ascii="Century Schoolbook" w:hAnsi="Century Schoolbook" w:cs="Century Schoolbook"/>
      <w:spacing w:val="0"/>
      <w:sz w:val="15"/>
      <w:szCs w:val="15"/>
    </w:rPr>
  </w:style>
  <w:style w:type="character" w:customStyle="1" w:styleId="90">
    <w:name w:val="Основной текст (9)"/>
    <w:basedOn w:val="9"/>
    <w:uiPriority w:val="99"/>
    <w:rsid w:val="003E1E2B"/>
    <w:rPr>
      <w:rFonts w:ascii="Century Schoolbook" w:hAnsi="Century Schoolbook" w:cs="Century Schoolbook"/>
      <w:spacing w:val="0"/>
      <w:sz w:val="15"/>
      <w:szCs w:val="15"/>
    </w:rPr>
  </w:style>
  <w:style w:type="character" w:customStyle="1" w:styleId="20">
    <w:name w:val="Основной текст (2)_"/>
    <w:link w:val="21"/>
    <w:locked/>
    <w:rsid w:val="003E1E2B"/>
    <w:rPr>
      <w:rFonts w:ascii="Franklin Gothic Medium" w:hAnsi="Franklin Gothic Medium" w:cs="Franklin Gothic Medium"/>
      <w:spacing w:val="0"/>
      <w:sz w:val="45"/>
      <w:szCs w:val="45"/>
    </w:rPr>
  </w:style>
  <w:style w:type="character" w:customStyle="1" w:styleId="22">
    <w:name w:val="Основной текст (2)"/>
    <w:basedOn w:val="20"/>
    <w:uiPriority w:val="99"/>
    <w:rsid w:val="003E1E2B"/>
    <w:rPr>
      <w:rFonts w:ascii="Franklin Gothic Medium" w:hAnsi="Franklin Gothic Medium" w:cs="Franklin Gothic Medium"/>
      <w:spacing w:val="0"/>
      <w:sz w:val="45"/>
      <w:szCs w:val="45"/>
    </w:rPr>
  </w:style>
  <w:style w:type="character" w:customStyle="1" w:styleId="3">
    <w:name w:val="Основной текст (3)_"/>
    <w:link w:val="31"/>
    <w:uiPriority w:val="99"/>
    <w:locked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30">
    <w:name w:val="Основной текст (3)"/>
    <w:basedOn w:val="3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4">
    <w:name w:val="Основной текст (4)_"/>
    <w:link w:val="41"/>
    <w:uiPriority w:val="99"/>
    <w:locked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40">
    <w:name w:val="Основной текст (4)"/>
    <w:basedOn w:val="4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46">
    <w:name w:val="Основной текст (4)6"/>
    <w:basedOn w:val="4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a6">
    <w:name w:val="Основной текст_"/>
    <w:link w:val="50"/>
    <w:locked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2">
    <w:name w:val="Основной текст1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FranklinGothicBook">
    <w:name w:val="Основной текст + Franklin Gothic Book"/>
    <w:aliases w:val="Полужирный"/>
    <w:uiPriority w:val="99"/>
    <w:rsid w:val="003E1E2B"/>
    <w:rPr>
      <w:rFonts w:ascii="Franklin Gothic Book" w:hAnsi="Franklin Gothic Book" w:cs="Franklin Gothic Book"/>
      <w:b/>
      <w:bCs/>
      <w:spacing w:val="0"/>
      <w:sz w:val="19"/>
      <w:szCs w:val="19"/>
    </w:rPr>
  </w:style>
  <w:style w:type="character" w:customStyle="1" w:styleId="5">
    <w:name w:val="Основной текст (5)_"/>
    <w:link w:val="51"/>
    <w:uiPriority w:val="99"/>
    <w:locked/>
    <w:rsid w:val="003E1E2B"/>
    <w:rPr>
      <w:rFonts w:ascii="Franklin Gothic Book" w:hAnsi="Franklin Gothic Book" w:cs="Franklin Gothic Book"/>
      <w:spacing w:val="0"/>
      <w:sz w:val="19"/>
      <w:szCs w:val="19"/>
    </w:rPr>
  </w:style>
  <w:style w:type="character" w:customStyle="1" w:styleId="52">
    <w:name w:val="Основной текст (5)"/>
    <w:basedOn w:val="5"/>
    <w:uiPriority w:val="99"/>
    <w:rsid w:val="003E1E2B"/>
    <w:rPr>
      <w:rFonts w:ascii="Franklin Gothic Book" w:hAnsi="Franklin Gothic Book" w:cs="Franklin Gothic Book"/>
      <w:spacing w:val="0"/>
      <w:sz w:val="19"/>
      <w:szCs w:val="19"/>
    </w:rPr>
  </w:style>
  <w:style w:type="character" w:customStyle="1" w:styleId="5CenturySchoolbook">
    <w:name w:val="Основной текст (5) + Century Schoolbook"/>
    <w:aliases w:val="9 pt,Не полужирный"/>
    <w:uiPriority w:val="99"/>
    <w:rsid w:val="003E1E2B"/>
    <w:rPr>
      <w:rFonts w:ascii="Century Schoolbook" w:hAnsi="Century Schoolbook" w:cs="Century Schoolbook"/>
      <w:b/>
      <w:bCs/>
      <w:spacing w:val="0"/>
      <w:sz w:val="18"/>
      <w:szCs w:val="18"/>
    </w:rPr>
  </w:style>
  <w:style w:type="character" w:customStyle="1" w:styleId="23">
    <w:name w:val="Основной текст2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6">
    <w:name w:val="Основной текст (6)_"/>
    <w:link w:val="61"/>
    <w:locked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62pt">
    <w:name w:val="Основной текст (6) + Интервал 2 pt"/>
    <w:uiPriority w:val="99"/>
    <w:rsid w:val="003E1E2B"/>
    <w:rPr>
      <w:rFonts w:ascii="Century Schoolbook" w:hAnsi="Century Schoolbook" w:cs="Century Schoolbook"/>
      <w:spacing w:val="40"/>
      <w:sz w:val="18"/>
      <w:szCs w:val="18"/>
    </w:rPr>
  </w:style>
  <w:style w:type="character" w:customStyle="1" w:styleId="62pt1">
    <w:name w:val="Основной текст (6) + Интервал 2 pt1"/>
    <w:uiPriority w:val="99"/>
    <w:rsid w:val="003E1E2B"/>
    <w:rPr>
      <w:rFonts w:ascii="Century Schoolbook" w:hAnsi="Century Schoolbook" w:cs="Century Schoolbook"/>
      <w:spacing w:val="40"/>
      <w:sz w:val="18"/>
      <w:szCs w:val="18"/>
    </w:rPr>
  </w:style>
  <w:style w:type="character" w:customStyle="1" w:styleId="69">
    <w:name w:val="Основной текст (6) + 9"/>
    <w:aliases w:val="5 pt,Курсив"/>
    <w:uiPriority w:val="99"/>
    <w:rsid w:val="003E1E2B"/>
    <w:rPr>
      <w:rFonts w:ascii="Century Schoolbook" w:hAnsi="Century Schoolbook" w:cs="Century Schoolbook"/>
      <w:i/>
      <w:iCs/>
      <w:spacing w:val="0"/>
      <w:sz w:val="19"/>
      <w:szCs w:val="19"/>
    </w:rPr>
  </w:style>
  <w:style w:type="character" w:customStyle="1" w:styleId="60">
    <w:name w:val="Основной текст (6)"/>
    <w:basedOn w:val="6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7">
    <w:name w:val="Основной текст (7)_"/>
    <w:link w:val="71"/>
    <w:uiPriority w:val="99"/>
    <w:locked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70">
    <w:name w:val="Основной текст (7)"/>
    <w:basedOn w:val="7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45">
    <w:name w:val="Основной текст (4)5"/>
    <w:basedOn w:val="4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8">
    <w:name w:val="Основной текст (8)_"/>
    <w:link w:val="81"/>
    <w:uiPriority w:val="99"/>
    <w:locked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80">
    <w:name w:val="Основной текст (8)"/>
    <w:basedOn w:val="8"/>
    <w:uiPriority w:val="99"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32">
    <w:name w:val="Заголовок №3_"/>
    <w:link w:val="310"/>
    <w:uiPriority w:val="99"/>
    <w:locked/>
    <w:rsid w:val="003E1E2B"/>
    <w:rPr>
      <w:rFonts w:ascii="Franklin Gothic Medium" w:hAnsi="Franklin Gothic Medium" w:cs="Franklin Gothic Medium"/>
      <w:spacing w:val="0"/>
      <w:sz w:val="36"/>
      <w:szCs w:val="36"/>
    </w:rPr>
  </w:style>
  <w:style w:type="character" w:customStyle="1" w:styleId="33">
    <w:name w:val="Заголовок №3"/>
    <w:basedOn w:val="32"/>
    <w:uiPriority w:val="99"/>
    <w:rsid w:val="003E1E2B"/>
    <w:rPr>
      <w:rFonts w:ascii="Franklin Gothic Medium" w:hAnsi="Franklin Gothic Medium" w:cs="Franklin Gothic Medium"/>
      <w:spacing w:val="0"/>
      <w:sz w:val="36"/>
      <w:szCs w:val="36"/>
    </w:rPr>
  </w:style>
  <w:style w:type="character" w:customStyle="1" w:styleId="42">
    <w:name w:val="Оглавление 4 Знак"/>
    <w:link w:val="43"/>
    <w:uiPriority w:val="99"/>
    <w:semiHidden/>
    <w:locked/>
    <w:rsid w:val="008D027F"/>
    <w:rPr>
      <w:rFonts w:ascii="Century Schoolbook" w:hAnsi="Century Schoolbook" w:cs="Century Schoolbook"/>
      <w:color w:val="000000"/>
      <w:sz w:val="19"/>
      <w:szCs w:val="19"/>
    </w:rPr>
  </w:style>
  <w:style w:type="character" w:customStyle="1" w:styleId="a7">
    <w:name w:val="Оглавление"/>
    <w:basedOn w:val="42"/>
    <w:uiPriority w:val="99"/>
    <w:rsid w:val="003E1E2B"/>
    <w:rPr>
      <w:rFonts w:ascii="Century Schoolbook" w:hAnsi="Century Schoolbook" w:cs="Century Schoolbook"/>
      <w:color w:val="000000"/>
      <w:spacing w:val="0"/>
      <w:sz w:val="19"/>
      <w:szCs w:val="19"/>
    </w:rPr>
  </w:style>
  <w:style w:type="character" w:customStyle="1" w:styleId="13">
    <w:name w:val="Оглавление1"/>
    <w:basedOn w:val="42"/>
    <w:uiPriority w:val="99"/>
    <w:rsid w:val="003E1E2B"/>
    <w:rPr>
      <w:rFonts w:ascii="Century Schoolbook" w:hAnsi="Century Schoolbook" w:cs="Century Schoolbook"/>
      <w:color w:val="000000"/>
      <w:spacing w:val="0"/>
      <w:sz w:val="19"/>
      <w:szCs w:val="19"/>
    </w:rPr>
  </w:style>
  <w:style w:type="character" w:customStyle="1" w:styleId="44">
    <w:name w:val="Заголовок №4_"/>
    <w:link w:val="410"/>
    <w:uiPriority w:val="99"/>
    <w:locked/>
    <w:rsid w:val="003E1E2B"/>
    <w:rPr>
      <w:rFonts w:ascii="Franklin Gothic Medium" w:hAnsi="Franklin Gothic Medium" w:cs="Franklin Gothic Medium"/>
      <w:spacing w:val="0"/>
      <w:sz w:val="36"/>
      <w:szCs w:val="36"/>
    </w:rPr>
  </w:style>
  <w:style w:type="character" w:customStyle="1" w:styleId="47">
    <w:name w:val="Заголовок №4"/>
    <w:basedOn w:val="44"/>
    <w:uiPriority w:val="99"/>
    <w:rsid w:val="003E1E2B"/>
    <w:rPr>
      <w:rFonts w:ascii="Franklin Gothic Medium" w:hAnsi="Franklin Gothic Medium" w:cs="Franklin Gothic Medium"/>
      <w:spacing w:val="0"/>
      <w:sz w:val="36"/>
      <w:szCs w:val="36"/>
    </w:rPr>
  </w:style>
  <w:style w:type="character" w:customStyle="1" w:styleId="34">
    <w:name w:val="Основной текст3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a8">
    <w:name w:val="Основной текст + Полужирный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62">
    <w:name w:val="Заголовок №6 (2)_"/>
    <w:link w:val="621"/>
    <w:uiPriority w:val="99"/>
    <w:locked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620">
    <w:name w:val="Заголовок №6 (2)"/>
    <w:basedOn w:val="62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a9">
    <w:name w:val="Колонтитул_"/>
    <w:link w:val="aa"/>
    <w:uiPriority w:val="99"/>
    <w:locked/>
    <w:rsid w:val="003E1E2B"/>
    <w:rPr>
      <w:rFonts w:ascii="Times New Roman" w:hAnsi="Times New Roman" w:cs="Times New Roman"/>
      <w:sz w:val="20"/>
      <w:szCs w:val="20"/>
    </w:rPr>
  </w:style>
  <w:style w:type="character" w:customStyle="1" w:styleId="CenturySchoolbook">
    <w:name w:val="Колонтитул + Century Schoolbook"/>
    <w:aliases w:val="12 pt"/>
    <w:uiPriority w:val="99"/>
    <w:rsid w:val="003E1E2B"/>
    <w:rPr>
      <w:rFonts w:ascii="Century Schoolbook" w:hAnsi="Century Schoolbook" w:cs="Century Schoolbook"/>
      <w:spacing w:val="0"/>
      <w:sz w:val="24"/>
      <w:szCs w:val="24"/>
    </w:rPr>
  </w:style>
  <w:style w:type="character" w:customStyle="1" w:styleId="48">
    <w:name w:val="Основной текст4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53">
    <w:name w:val="Основной текст5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63">
    <w:name w:val="Основной текст6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627">
    <w:name w:val="Заголовок №6 (2)7"/>
    <w:basedOn w:val="62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400">
    <w:name w:val="Основной текст + Полужирный40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0">
    <w:name w:val="Основной текст (10)_"/>
    <w:link w:val="101"/>
    <w:uiPriority w:val="99"/>
    <w:locked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102">
    <w:name w:val="Основной текст (10) + Не полужирный"/>
    <w:aliases w:val="Не курсив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103">
    <w:name w:val="Основной текст (10)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1010">
    <w:name w:val="Основной текст (10) + Не полужирный1"/>
    <w:aliases w:val="Не курсив2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1029">
    <w:name w:val="Основной текст (10)29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72">
    <w:name w:val="Основной текст7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54">
    <w:name w:val="Заголовок №5_"/>
    <w:link w:val="510"/>
    <w:uiPriority w:val="99"/>
    <w:locked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55">
    <w:name w:val="Заголовок №5"/>
    <w:basedOn w:val="54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64">
    <w:name w:val="Заголовок №6_"/>
    <w:link w:val="610"/>
    <w:uiPriority w:val="99"/>
    <w:locked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614pt">
    <w:name w:val="Заголовок №6 + 14 pt"/>
    <w:aliases w:val="Не курсив1"/>
    <w:uiPriority w:val="99"/>
    <w:rsid w:val="003E1E2B"/>
    <w:rPr>
      <w:rFonts w:ascii="Franklin Gothic Medium" w:hAnsi="Franklin Gothic Medium" w:cs="Franklin Gothic Medium"/>
      <w:i/>
      <w:iCs/>
      <w:spacing w:val="0"/>
      <w:sz w:val="28"/>
      <w:szCs w:val="28"/>
    </w:rPr>
  </w:style>
  <w:style w:type="character" w:customStyle="1" w:styleId="65">
    <w:name w:val="Заголовок №6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39">
    <w:name w:val="Основной текст + Полужирный39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82">
    <w:name w:val="Основной текст8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38">
    <w:name w:val="Основной текст + Полужирный38"/>
    <w:aliases w:val="Курсив15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92">
    <w:name w:val="Основной текст9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37">
    <w:name w:val="Основной текст + Полужирный37"/>
    <w:aliases w:val="Курсив14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104">
    <w:name w:val="Основной текст10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ab">
    <w:name w:val="Основной текст + Курсив"/>
    <w:uiPriority w:val="99"/>
    <w:rsid w:val="003E1E2B"/>
    <w:rPr>
      <w:rFonts w:ascii="Century Schoolbook" w:hAnsi="Century Schoolbook" w:cs="Century Schoolbook"/>
      <w:i/>
      <w:iCs/>
      <w:spacing w:val="0"/>
      <w:sz w:val="19"/>
      <w:szCs w:val="19"/>
    </w:rPr>
  </w:style>
  <w:style w:type="character" w:customStyle="1" w:styleId="1028">
    <w:name w:val="Основной текст (10)28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23">
    <w:name w:val="Заголовок №623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36">
    <w:name w:val="Основной текст + Полужирный36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35">
    <w:name w:val="Основной текст + Полужирный35"/>
    <w:aliases w:val="Курсив13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110">
    <w:name w:val="Основной текст11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622">
    <w:name w:val="Заголовок №622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340">
    <w:name w:val="Основной текст + Полужирный34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27">
    <w:name w:val="Основной текст (10)27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1026">
    <w:name w:val="Основной текст (10)26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120">
    <w:name w:val="Основной текст12"/>
    <w:basedOn w:val="a6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330">
    <w:name w:val="Основной текст + Полужирный33"/>
    <w:aliases w:val="Курсив12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6210">
    <w:name w:val="Заголовок №621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320">
    <w:name w:val="Основной текст + Полужирный32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6200">
    <w:name w:val="Заголовок №620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311">
    <w:name w:val="Основной текст + Полужирный31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30">
    <w:name w:val="Основной текст13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25">
    <w:name w:val="Основной текст (10)25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300">
    <w:name w:val="Основной текст + Полужирный30"/>
    <w:aliases w:val="Курсив11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540">
    <w:name w:val="Заголовок №54"/>
    <w:basedOn w:val="54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1024">
    <w:name w:val="Основной текст (10)24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14">
    <w:name w:val="Основной текст14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29">
    <w:name w:val="Основной текст + Полужирный29"/>
    <w:aliases w:val="Курсив10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619">
    <w:name w:val="Заголовок №619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28">
    <w:name w:val="Основной текст + Полужирный28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5">
    <w:name w:val="Основной текст15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27">
    <w:name w:val="Основной текст + Полужирный27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23">
    <w:name w:val="Основной текст (10)23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26">
    <w:name w:val="Основной текст + Полужирный26"/>
    <w:aliases w:val="Курсив9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618">
    <w:name w:val="Заголовок №618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25">
    <w:name w:val="Основной текст + Полужирный25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6">
    <w:name w:val="Основной текст16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22">
    <w:name w:val="Основной текст (10)22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24">
    <w:name w:val="Основной текст + Полужирный24"/>
    <w:aliases w:val="Курсив8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626">
    <w:name w:val="Заголовок №6 (2)6"/>
    <w:basedOn w:val="62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630">
    <w:name w:val="Заголовок №6 (3)_"/>
    <w:link w:val="631"/>
    <w:uiPriority w:val="99"/>
    <w:locked/>
    <w:rsid w:val="003E1E2B"/>
    <w:rPr>
      <w:rFonts w:ascii="Century Schoolbook" w:hAnsi="Century Schoolbook" w:cs="Century Schoolbook"/>
      <w:spacing w:val="0"/>
      <w:sz w:val="24"/>
      <w:szCs w:val="24"/>
    </w:rPr>
  </w:style>
  <w:style w:type="character" w:customStyle="1" w:styleId="632">
    <w:name w:val="Заголовок №6 (3)"/>
    <w:basedOn w:val="630"/>
    <w:uiPriority w:val="99"/>
    <w:rsid w:val="003E1E2B"/>
    <w:rPr>
      <w:rFonts w:ascii="Century Schoolbook" w:hAnsi="Century Schoolbook" w:cs="Century Schoolbook"/>
      <w:spacing w:val="0"/>
      <w:sz w:val="24"/>
      <w:szCs w:val="24"/>
    </w:rPr>
  </w:style>
  <w:style w:type="character" w:customStyle="1" w:styleId="617">
    <w:name w:val="Заголовок №617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17">
    <w:name w:val="Основной текст17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230">
    <w:name w:val="Основной текст + Полужирный23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8">
    <w:name w:val="Основной текст18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73">
    <w:name w:val="Основной текст (7)3"/>
    <w:basedOn w:val="7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21">
    <w:name w:val="Основной текст (10)21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16">
    <w:name w:val="Заголовок №616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19">
    <w:name w:val="Основной текст19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220">
    <w:name w:val="Основной текст + Полужирный22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20">
    <w:name w:val="Основной текст (10)20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15">
    <w:name w:val="Заголовок №615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210">
    <w:name w:val="Основной текст + Полужирный21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200">
    <w:name w:val="Основной текст20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9pt">
    <w:name w:val="Основной текст + 9 pt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211">
    <w:name w:val="Основной текст21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19">
    <w:name w:val="Основной текст (10)19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14">
    <w:name w:val="Заголовок №614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1a">
    <w:name w:val="Основной текст + Курсив1"/>
    <w:uiPriority w:val="99"/>
    <w:rsid w:val="003E1E2B"/>
    <w:rPr>
      <w:rFonts w:ascii="Century Schoolbook" w:hAnsi="Century Schoolbook" w:cs="Century Schoolbook"/>
      <w:i/>
      <w:iCs/>
      <w:spacing w:val="0"/>
      <w:sz w:val="19"/>
      <w:szCs w:val="19"/>
    </w:rPr>
  </w:style>
  <w:style w:type="character" w:customStyle="1" w:styleId="201">
    <w:name w:val="Основной текст + Полужирный20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221">
    <w:name w:val="Основной текст22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231">
    <w:name w:val="Основной текст23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18">
    <w:name w:val="Основной текст (10)18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13">
    <w:name w:val="Заголовок №613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240">
    <w:name w:val="Основной текст24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90">
    <w:name w:val="Основной текст + Полужирный19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17">
    <w:name w:val="Основной текст (10)17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12">
    <w:name w:val="Заголовок №612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250">
    <w:name w:val="Основной текст25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16">
    <w:name w:val="Основной текст (10)16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11">
    <w:name w:val="Заголовок №611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180">
    <w:name w:val="Основной текст + Полужирный18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260">
    <w:name w:val="Основной текст26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6100">
    <w:name w:val="Заголовок №610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170">
    <w:name w:val="Основной текст + Полужирный17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270">
    <w:name w:val="Основной текст27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15">
    <w:name w:val="Основной текст (10)15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280">
    <w:name w:val="Основной текст28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60">
    <w:name w:val="Основной текст + Полужирный16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14">
    <w:name w:val="Основной текст (10)14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90">
    <w:name w:val="Заголовок №69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290">
    <w:name w:val="Основной текст29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50">
    <w:name w:val="Основной текст + Полужирный15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13">
    <w:name w:val="Основной текст (10)13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530">
    <w:name w:val="Заголовок №53"/>
    <w:basedOn w:val="54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513pt">
    <w:name w:val="Заголовок №5 + 13 pt"/>
    <w:aliases w:val="Курсив7"/>
    <w:uiPriority w:val="99"/>
    <w:rsid w:val="003E1E2B"/>
    <w:rPr>
      <w:rFonts w:ascii="Franklin Gothic Medium" w:hAnsi="Franklin Gothic Medium" w:cs="Franklin Gothic Medium"/>
      <w:i/>
      <w:iCs/>
      <w:spacing w:val="0"/>
      <w:sz w:val="26"/>
      <w:szCs w:val="26"/>
    </w:rPr>
  </w:style>
  <w:style w:type="character" w:customStyle="1" w:styleId="513pt1">
    <w:name w:val="Заголовок №5 + 13 pt1"/>
    <w:aliases w:val="Курсив6"/>
    <w:uiPriority w:val="99"/>
    <w:rsid w:val="003E1E2B"/>
    <w:rPr>
      <w:rFonts w:ascii="Franklin Gothic Medium" w:hAnsi="Franklin Gothic Medium" w:cs="Franklin Gothic Medium"/>
      <w:i/>
      <w:iCs/>
      <w:spacing w:val="0"/>
      <w:sz w:val="26"/>
      <w:szCs w:val="26"/>
    </w:rPr>
  </w:style>
  <w:style w:type="character" w:customStyle="1" w:styleId="301">
    <w:name w:val="Основной текст30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312">
    <w:name w:val="Основной текст31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12">
    <w:name w:val="Основной текст (10)12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8">
    <w:name w:val="Заголовок №68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140">
    <w:name w:val="Основной текст + Полужирный14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31">
    <w:name w:val="Основной текст + Полужирный13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321">
    <w:name w:val="Основной текст32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21">
    <w:name w:val="Основной текст + Полужирный12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11">
    <w:name w:val="Основной текст (10)11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111">
    <w:name w:val="Основной текст (11)_"/>
    <w:link w:val="1110"/>
    <w:uiPriority w:val="99"/>
    <w:locked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112">
    <w:name w:val="Основной текст (11)"/>
    <w:basedOn w:val="111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331">
    <w:name w:val="Основной текст33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67">
    <w:name w:val="Заголовок №67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113">
    <w:name w:val="Основной текст + Полужирный11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100">
    <w:name w:val="Основной текст (10)10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341">
    <w:name w:val="Основной текст34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350">
    <w:name w:val="Основной текст35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360">
    <w:name w:val="Основной текст36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9">
    <w:name w:val="Основной текст (10)9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6">
    <w:name w:val="Заголовок №66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105">
    <w:name w:val="Основной текст + Полужирный10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370">
    <w:name w:val="Основной текст37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93">
    <w:name w:val="Основной текст + Полужирный9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8">
    <w:name w:val="Основной текст (10)8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50">
    <w:name w:val="Заголовок №65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83">
    <w:name w:val="Основной текст + Полужирный8"/>
    <w:aliases w:val="Курсив5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380">
    <w:name w:val="Основной текст38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390">
    <w:name w:val="Основной текст39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7">
    <w:name w:val="Основной текст (10)7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40">
    <w:name w:val="Заголовок №64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74">
    <w:name w:val="Основной текст + Полужирный7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401">
    <w:name w:val="Основной текст40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6">
    <w:name w:val="Основной текст (10)6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9pt1">
    <w:name w:val="Основной текст + 9 pt1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122">
    <w:name w:val="Основной текст (12)_"/>
    <w:link w:val="1210"/>
    <w:uiPriority w:val="99"/>
    <w:locked/>
    <w:rsid w:val="003E1E2B"/>
    <w:rPr>
      <w:rFonts w:ascii="Century Schoolbook" w:hAnsi="Century Schoolbook" w:cs="Century Schoolbook"/>
      <w:spacing w:val="0"/>
      <w:sz w:val="13"/>
      <w:szCs w:val="13"/>
    </w:rPr>
  </w:style>
  <w:style w:type="character" w:customStyle="1" w:styleId="129">
    <w:name w:val="Основной текст (12) + 9"/>
    <w:aliases w:val="5 pt3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29pt">
    <w:name w:val="Основной текст (12) + 9 pt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123">
    <w:name w:val="Основной текст (12)"/>
    <w:basedOn w:val="122"/>
    <w:uiPriority w:val="99"/>
    <w:rsid w:val="003E1E2B"/>
    <w:rPr>
      <w:rFonts w:ascii="Century Schoolbook" w:hAnsi="Century Schoolbook" w:cs="Century Schoolbook"/>
      <w:spacing w:val="0"/>
      <w:sz w:val="13"/>
      <w:szCs w:val="13"/>
    </w:rPr>
  </w:style>
  <w:style w:type="character" w:customStyle="1" w:styleId="6a">
    <w:name w:val="Основной текст + 6"/>
    <w:aliases w:val="5 pt2"/>
    <w:uiPriority w:val="99"/>
    <w:rsid w:val="003E1E2B"/>
    <w:rPr>
      <w:rFonts w:ascii="Century Schoolbook" w:hAnsi="Century Schoolbook" w:cs="Century Schoolbook"/>
      <w:spacing w:val="0"/>
      <w:sz w:val="13"/>
      <w:szCs w:val="13"/>
    </w:rPr>
  </w:style>
  <w:style w:type="character" w:customStyle="1" w:styleId="6b">
    <w:name w:val="Основной текст + Полужирный6"/>
    <w:aliases w:val="Курсив4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633">
    <w:name w:val="Заголовок №63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440">
    <w:name w:val="Основной текст (4)4"/>
    <w:basedOn w:val="4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56">
    <w:name w:val="Основной текст + Полужирный5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49">
    <w:name w:val="Основной текст + Полужирный4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3a">
    <w:name w:val="Основной текст + Полужирный3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411">
    <w:name w:val="Основной текст41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430">
    <w:name w:val="Основной текст (4)3"/>
    <w:basedOn w:val="4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050">
    <w:name w:val="Основной текст (10)5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24">
    <w:name w:val="Заголовок №62"/>
    <w:basedOn w:val="64"/>
    <w:uiPriority w:val="99"/>
    <w:rsid w:val="003E1E2B"/>
    <w:rPr>
      <w:rFonts w:ascii="Franklin Gothic Medium" w:hAnsi="Franklin Gothic Medium" w:cs="Franklin Gothic Medium"/>
      <w:spacing w:val="0"/>
      <w:sz w:val="26"/>
      <w:szCs w:val="26"/>
    </w:rPr>
  </w:style>
  <w:style w:type="character" w:customStyle="1" w:styleId="420">
    <w:name w:val="Основной текст42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2a">
    <w:name w:val="Основной текст + Полужирный2"/>
    <w:uiPriority w:val="99"/>
    <w:rsid w:val="003E1E2B"/>
    <w:rPr>
      <w:rFonts w:ascii="Century Schoolbook" w:hAnsi="Century Schoolbook" w:cs="Century Schoolbook"/>
      <w:b/>
      <w:bCs/>
      <w:spacing w:val="0"/>
      <w:sz w:val="19"/>
      <w:szCs w:val="19"/>
    </w:rPr>
  </w:style>
  <w:style w:type="character" w:customStyle="1" w:styleId="1040">
    <w:name w:val="Основной текст (10)4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1b">
    <w:name w:val="Основной текст + Полужирный1"/>
    <w:aliases w:val="Курсив3"/>
    <w:uiPriority w:val="99"/>
    <w:rsid w:val="003E1E2B"/>
    <w:rPr>
      <w:rFonts w:ascii="Century Schoolbook" w:hAnsi="Century Schoolbook" w:cs="Century Schoolbook"/>
      <w:b/>
      <w:bCs/>
      <w:i/>
      <w:iCs/>
      <w:spacing w:val="0"/>
      <w:w w:val="100"/>
      <w:sz w:val="19"/>
      <w:szCs w:val="19"/>
    </w:rPr>
  </w:style>
  <w:style w:type="character" w:customStyle="1" w:styleId="520">
    <w:name w:val="Заголовок №52"/>
    <w:basedOn w:val="54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431">
    <w:name w:val="Основной текст43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441">
    <w:name w:val="Основной текст44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432">
    <w:name w:val="Заголовок №43"/>
    <w:basedOn w:val="44"/>
    <w:uiPriority w:val="99"/>
    <w:rsid w:val="003E1E2B"/>
    <w:rPr>
      <w:rFonts w:ascii="Franklin Gothic Medium" w:hAnsi="Franklin Gothic Medium" w:cs="Franklin Gothic Medium"/>
      <w:spacing w:val="0"/>
      <w:sz w:val="36"/>
      <w:szCs w:val="36"/>
    </w:rPr>
  </w:style>
  <w:style w:type="character" w:customStyle="1" w:styleId="625">
    <w:name w:val="Заголовок №6 (2)5"/>
    <w:basedOn w:val="62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6240">
    <w:name w:val="Заголовок №6 (2)4"/>
    <w:basedOn w:val="62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450">
    <w:name w:val="Основной текст45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460">
    <w:name w:val="Основной текст46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96">
    <w:name w:val="Основной текст (9)6"/>
    <w:basedOn w:val="9"/>
    <w:uiPriority w:val="99"/>
    <w:rsid w:val="003E1E2B"/>
    <w:rPr>
      <w:rFonts w:ascii="Century Schoolbook" w:hAnsi="Century Schoolbook" w:cs="Century Schoolbook"/>
      <w:spacing w:val="0"/>
      <w:sz w:val="15"/>
      <w:szCs w:val="15"/>
    </w:rPr>
  </w:style>
  <w:style w:type="character" w:customStyle="1" w:styleId="6110">
    <w:name w:val="Основной текст (6)11"/>
    <w:basedOn w:val="6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132">
    <w:name w:val="Основной текст (13)_"/>
    <w:link w:val="1310"/>
    <w:uiPriority w:val="99"/>
    <w:locked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133">
    <w:name w:val="Основной текст (13)"/>
    <w:basedOn w:val="132"/>
    <w:uiPriority w:val="99"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95">
    <w:name w:val="Основной текст (9)5"/>
    <w:basedOn w:val="9"/>
    <w:uiPriority w:val="99"/>
    <w:rsid w:val="003E1E2B"/>
    <w:rPr>
      <w:rFonts w:ascii="Century Schoolbook" w:hAnsi="Century Schoolbook" w:cs="Century Schoolbook"/>
      <w:spacing w:val="0"/>
      <w:sz w:val="15"/>
      <w:szCs w:val="15"/>
    </w:rPr>
  </w:style>
  <w:style w:type="character" w:customStyle="1" w:styleId="136">
    <w:name w:val="Основной текст (13)6"/>
    <w:basedOn w:val="132"/>
    <w:uiPriority w:val="99"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6101">
    <w:name w:val="Основной текст (6)10"/>
    <w:basedOn w:val="6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1030">
    <w:name w:val="Основной текст (10)3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FranklinGothicBook0">
    <w:name w:val="Колонтитул + Franklin Gothic Book"/>
    <w:aliases w:val="9 pt1,Курсив2"/>
    <w:uiPriority w:val="99"/>
    <w:rsid w:val="003E1E2B"/>
    <w:rPr>
      <w:rFonts w:ascii="Franklin Gothic Book" w:hAnsi="Franklin Gothic Book" w:cs="Franklin Gothic Book"/>
      <w:i/>
      <w:iCs/>
      <w:spacing w:val="0"/>
      <w:sz w:val="18"/>
      <w:szCs w:val="18"/>
    </w:rPr>
  </w:style>
  <w:style w:type="character" w:customStyle="1" w:styleId="6230">
    <w:name w:val="Заголовок №6 (2)3"/>
    <w:basedOn w:val="62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470">
    <w:name w:val="Основной текст47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480">
    <w:name w:val="Основной текст48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94">
    <w:name w:val="Основной текст (9)4"/>
    <w:basedOn w:val="9"/>
    <w:uiPriority w:val="99"/>
    <w:rsid w:val="003E1E2B"/>
    <w:rPr>
      <w:rFonts w:ascii="Century Schoolbook" w:hAnsi="Century Schoolbook" w:cs="Century Schoolbook"/>
      <w:spacing w:val="0"/>
      <w:sz w:val="15"/>
      <w:szCs w:val="15"/>
    </w:rPr>
  </w:style>
  <w:style w:type="character" w:customStyle="1" w:styleId="691">
    <w:name w:val="Основной текст (6)9"/>
    <w:basedOn w:val="6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135">
    <w:name w:val="Основной текст (13)5"/>
    <w:basedOn w:val="132"/>
    <w:uiPriority w:val="99"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680">
    <w:name w:val="Основной текст (6)8"/>
    <w:basedOn w:val="6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102a">
    <w:name w:val="Основной текст (10)2"/>
    <w:basedOn w:val="100"/>
    <w:uiPriority w:val="99"/>
    <w:rsid w:val="003E1E2B"/>
    <w:rPr>
      <w:rFonts w:ascii="Century Schoolbook" w:hAnsi="Century Schoolbook" w:cs="Century Schoolbook"/>
      <w:spacing w:val="0"/>
      <w:w w:val="100"/>
      <w:sz w:val="19"/>
      <w:szCs w:val="19"/>
    </w:rPr>
  </w:style>
  <w:style w:type="character" w:customStyle="1" w:styleId="6220">
    <w:name w:val="Заголовок №6 (2)2"/>
    <w:basedOn w:val="62"/>
    <w:uiPriority w:val="99"/>
    <w:rsid w:val="003E1E2B"/>
    <w:rPr>
      <w:rFonts w:ascii="Franklin Gothic Medium" w:hAnsi="Franklin Gothic Medium" w:cs="Franklin Gothic Medium"/>
      <w:spacing w:val="0"/>
      <w:sz w:val="28"/>
      <w:szCs w:val="28"/>
    </w:rPr>
  </w:style>
  <w:style w:type="character" w:customStyle="1" w:styleId="930">
    <w:name w:val="Основной текст (9)3"/>
    <w:basedOn w:val="9"/>
    <w:uiPriority w:val="99"/>
    <w:rsid w:val="003E1E2B"/>
    <w:rPr>
      <w:rFonts w:ascii="Century Schoolbook" w:hAnsi="Century Schoolbook" w:cs="Century Schoolbook"/>
      <w:spacing w:val="0"/>
      <w:sz w:val="15"/>
      <w:szCs w:val="15"/>
    </w:rPr>
  </w:style>
  <w:style w:type="character" w:customStyle="1" w:styleId="141">
    <w:name w:val="Основной текст (14)_"/>
    <w:link w:val="142"/>
    <w:uiPriority w:val="99"/>
    <w:locked/>
    <w:rsid w:val="003E1E2B"/>
    <w:rPr>
      <w:rFonts w:ascii="Times New Roman" w:hAnsi="Times New Roman" w:cs="Times New Roman"/>
      <w:sz w:val="20"/>
      <w:szCs w:val="20"/>
    </w:rPr>
  </w:style>
  <w:style w:type="character" w:customStyle="1" w:styleId="670">
    <w:name w:val="Основной текст (6)7"/>
    <w:basedOn w:val="6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134">
    <w:name w:val="Основной текст (13)4"/>
    <w:basedOn w:val="132"/>
    <w:uiPriority w:val="99"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660">
    <w:name w:val="Основной текст (6)6"/>
    <w:basedOn w:val="6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920">
    <w:name w:val="Основной текст (9)2"/>
    <w:basedOn w:val="9"/>
    <w:uiPriority w:val="99"/>
    <w:rsid w:val="003E1E2B"/>
    <w:rPr>
      <w:rFonts w:ascii="Century Schoolbook" w:hAnsi="Century Schoolbook" w:cs="Century Schoolbook"/>
      <w:spacing w:val="0"/>
      <w:sz w:val="15"/>
      <w:szCs w:val="15"/>
    </w:rPr>
  </w:style>
  <w:style w:type="character" w:customStyle="1" w:styleId="1330">
    <w:name w:val="Основной текст (13)3"/>
    <w:basedOn w:val="132"/>
    <w:uiPriority w:val="99"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651">
    <w:name w:val="Основной текст (6)5"/>
    <w:basedOn w:val="6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2b">
    <w:name w:val="Заголовок №2_"/>
    <w:link w:val="212"/>
    <w:uiPriority w:val="99"/>
    <w:locked/>
    <w:rsid w:val="003E1E2B"/>
    <w:rPr>
      <w:rFonts w:ascii="Franklin Gothic Medium" w:hAnsi="Franklin Gothic Medium" w:cs="Franklin Gothic Medium"/>
      <w:spacing w:val="0"/>
      <w:sz w:val="45"/>
      <w:szCs w:val="45"/>
    </w:rPr>
  </w:style>
  <w:style w:type="character" w:customStyle="1" w:styleId="2c">
    <w:name w:val="Заголовок №2"/>
    <w:basedOn w:val="2b"/>
    <w:uiPriority w:val="99"/>
    <w:rsid w:val="003E1E2B"/>
    <w:rPr>
      <w:rFonts w:ascii="Franklin Gothic Medium" w:hAnsi="Franklin Gothic Medium" w:cs="Franklin Gothic Medium"/>
      <w:spacing w:val="0"/>
      <w:sz w:val="45"/>
      <w:szCs w:val="45"/>
    </w:rPr>
  </w:style>
  <w:style w:type="character" w:customStyle="1" w:styleId="218pt">
    <w:name w:val="Заголовок №2 + 18 pt"/>
    <w:aliases w:val="Не малые прописные"/>
    <w:uiPriority w:val="99"/>
    <w:rsid w:val="003E1E2B"/>
    <w:rPr>
      <w:rFonts w:ascii="Franklin Gothic Medium" w:hAnsi="Franklin Gothic Medium" w:cs="Franklin Gothic Medium"/>
      <w:smallCaps/>
      <w:spacing w:val="0"/>
      <w:sz w:val="36"/>
      <w:szCs w:val="36"/>
    </w:rPr>
  </w:style>
  <w:style w:type="character" w:customStyle="1" w:styleId="1c">
    <w:name w:val="Заголовок №1_"/>
    <w:link w:val="114"/>
    <w:uiPriority w:val="99"/>
    <w:locked/>
    <w:rsid w:val="003E1E2B"/>
    <w:rPr>
      <w:rFonts w:ascii="Franklin Gothic Medium" w:hAnsi="Franklin Gothic Medium" w:cs="Franklin Gothic Medium"/>
      <w:spacing w:val="0"/>
      <w:sz w:val="36"/>
      <w:szCs w:val="36"/>
    </w:rPr>
  </w:style>
  <w:style w:type="character" w:customStyle="1" w:styleId="1d">
    <w:name w:val="Заголовок №1"/>
    <w:basedOn w:val="1c"/>
    <w:uiPriority w:val="99"/>
    <w:rsid w:val="003E1E2B"/>
    <w:rPr>
      <w:rFonts w:ascii="Franklin Gothic Medium" w:hAnsi="Franklin Gothic Medium" w:cs="Franklin Gothic Medium"/>
      <w:spacing w:val="0"/>
      <w:sz w:val="36"/>
      <w:szCs w:val="36"/>
    </w:rPr>
  </w:style>
  <w:style w:type="character" w:customStyle="1" w:styleId="490">
    <w:name w:val="Основной текст49"/>
    <w:basedOn w:val="a6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421">
    <w:name w:val="Заголовок №42"/>
    <w:basedOn w:val="44"/>
    <w:uiPriority w:val="99"/>
    <w:rsid w:val="003E1E2B"/>
    <w:rPr>
      <w:rFonts w:ascii="Franklin Gothic Medium" w:hAnsi="Franklin Gothic Medium" w:cs="Franklin Gothic Medium"/>
      <w:spacing w:val="0"/>
      <w:sz w:val="36"/>
      <w:szCs w:val="36"/>
    </w:rPr>
  </w:style>
  <w:style w:type="character" w:customStyle="1" w:styleId="521">
    <w:name w:val="Заголовок №5 (2)_"/>
    <w:link w:val="5210"/>
    <w:uiPriority w:val="99"/>
    <w:locked/>
    <w:rsid w:val="003E1E2B"/>
    <w:rPr>
      <w:rFonts w:ascii="Franklin Gothic Medium" w:hAnsi="Franklin Gothic Medium" w:cs="Franklin Gothic Medium"/>
      <w:spacing w:val="0"/>
      <w:sz w:val="29"/>
      <w:szCs w:val="29"/>
    </w:rPr>
  </w:style>
  <w:style w:type="character" w:customStyle="1" w:styleId="522">
    <w:name w:val="Заголовок №5 (2)"/>
    <w:basedOn w:val="521"/>
    <w:uiPriority w:val="99"/>
    <w:rsid w:val="003E1E2B"/>
    <w:rPr>
      <w:rFonts w:ascii="Franklin Gothic Medium" w:hAnsi="Franklin Gothic Medium" w:cs="Franklin Gothic Medium"/>
      <w:spacing w:val="0"/>
      <w:sz w:val="29"/>
      <w:szCs w:val="29"/>
    </w:rPr>
  </w:style>
  <w:style w:type="character" w:customStyle="1" w:styleId="6910">
    <w:name w:val="Основной текст (6) + 91"/>
    <w:aliases w:val="5 pt1,Курсив1"/>
    <w:uiPriority w:val="99"/>
    <w:rsid w:val="003E1E2B"/>
    <w:rPr>
      <w:rFonts w:ascii="Century Schoolbook" w:hAnsi="Century Schoolbook" w:cs="Century Schoolbook"/>
      <w:i/>
      <w:iCs/>
      <w:spacing w:val="0"/>
      <w:sz w:val="19"/>
      <w:szCs w:val="19"/>
    </w:rPr>
  </w:style>
  <w:style w:type="character" w:customStyle="1" w:styleId="641">
    <w:name w:val="Основной текст (6)4"/>
    <w:basedOn w:val="6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634">
    <w:name w:val="Основной текст (6)3"/>
    <w:basedOn w:val="6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628">
    <w:name w:val="Основной текст (6)2"/>
    <w:basedOn w:val="6"/>
    <w:uiPriority w:val="99"/>
    <w:rsid w:val="003E1E2B"/>
    <w:rPr>
      <w:rFonts w:ascii="Century Schoolbook" w:hAnsi="Century Schoolbook" w:cs="Century Schoolbook"/>
      <w:spacing w:val="0"/>
      <w:sz w:val="18"/>
      <w:szCs w:val="18"/>
    </w:rPr>
  </w:style>
  <w:style w:type="character" w:customStyle="1" w:styleId="422">
    <w:name w:val="Основной текст (4)2"/>
    <w:basedOn w:val="4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320">
    <w:name w:val="Основной текст (13)2"/>
    <w:basedOn w:val="132"/>
    <w:uiPriority w:val="99"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720">
    <w:name w:val="Основной текст (7)2"/>
    <w:basedOn w:val="7"/>
    <w:uiPriority w:val="99"/>
    <w:rsid w:val="003E1E2B"/>
    <w:rPr>
      <w:rFonts w:ascii="Century Schoolbook" w:hAnsi="Century Schoolbook" w:cs="Century Schoolbook"/>
      <w:spacing w:val="0"/>
      <w:sz w:val="19"/>
      <w:szCs w:val="19"/>
    </w:rPr>
  </w:style>
  <w:style w:type="character" w:customStyle="1" w:styleId="151">
    <w:name w:val="Основной текст (15)_"/>
    <w:link w:val="1510"/>
    <w:uiPriority w:val="99"/>
    <w:locked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152">
    <w:name w:val="Основной текст (15) + Не курсив"/>
    <w:uiPriority w:val="99"/>
    <w:rsid w:val="003E1E2B"/>
    <w:rPr>
      <w:rFonts w:ascii="Century Schoolbook" w:hAnsi="Century Schoolbook" w:cs="Century Schoolbook"/>
      <w:i/>
      <w:iCs/>
      <w:spacing w:val="0"/>
      <w:sz w:val="17"/>
      <w:szCs w:val="17"/>
    </w:rPr>
  </w:style>
  <w:style w:type="character" w:customStyle="1" w:styleId="153">
    <w:name w:val="Основной текст (15)"/>
    <w:basedOn w:val="151"/>
    <w:uiPriority w:val="99"/>
    <w:rsid w:val="003E1E2B"/>
    <w:rPr>
      <w:rFonts w:ascii="Century Schoolbook" w:hAnsi="Century Schoolbook" w:cs="Century Schoolbook"/>
      <w:spacing w:val="0"/>
      <w:sz w:val="17"/>
      <w:szCs w:val="17"/>
    </w:rPr>
  </w:style>
  <w:style w:type="character" w:customStyle="1" w:styleId="1220">
    <w:name w:val="Основной текст (12)2"/>
    <w:basedOn w:val="122"/>
    <w:uiPriority w:val="99"/>
    <w:rsid w:val="003E1E2B"/>
    <w:rPr>
      <w:rFonts w:ascii="Century Schoolbook" w:hAnsi="Century Schoolbook" w:cs="Century Schoolbook"/>
      <w:spacing w:val="0"/>
      <w:sz w:val="13"/>
      <w:szCs w:val="13"/>
    </w:rPr>
  </w:style>
  <w:style w:type="paragraph" w:customStyle="1" w:styleId="11">
    <w:name w:val="Сноска1"/>
    <w:basedOn w:val="a"/>
    <w:link w:val="a4"/>
    <w:uiPriority w:val="99"/>
    <w:rsid w:val="003E1E2B"/>
    <w:pPr>
      <w:shd w:val="clear" w:color="auto" w:fill="FFFFFF"/>
      <w:spacing w:line="206" w:lineRule="exact"/>
      <w:ind w:firstLine="280"/>
      <w:jc w:val="both"/>
    </w:pPr>
    <w:rPr>
      <w:rFonts w:ascii="Century Schoolbook" w:hAnsi="Century Schoolbook" w:cs="Century Schoolbook"/>
      <w:sz w:val="17"/>
      <w:szCs w:val="17"/>
    </w:rPr>
  </w:style>
  <w:style w:type="paragraph" w:customStyle="1" w:styleId="91">
    <w:name w:val="Основной текст (9)1"/>
    <w:basedOn w:val="a"/>
    <w:link w:val="9"/>
    <w:uiPriority w:val="99"/>
    <w:rsid w:val="003E1E2B"/>
    <w:pPr>
      <w:shd w:val="clear" w:color="auto" w:fill="FFFFFF"/>
      <w:spacing w:line="240" w:lineRule="atLeast"/>
    </w:pPr>
    <w:rPr>
      <w:rFonts w:ascii="Century Schoolbook" w:hAnsi="Century Schoolbook" w:cs="Century Schoolbook"/>
      <w:b/>
      <w:bCs/>
      <w:sz w:val="15"/>
      <w:szCs w:val="15"/>
    </w:rPr>
  </w:style>
  <w:style w:type="paragraph" w:customStyle="1" w:styleId="21">
    <w:name w:val="Основной текст (2)1"/>
    <w:basedOn w:val="a"/>
    <w:link w:val="20"/>
    <w:uiPriority w:val="99"/>
    <w:rsid w:val="003E1E2B"/>
    <w:pPr>
      <w:shd w:val="clear" w:color="auto" w:fill="FFFFFF"/>
      <w:spacing w:after="120" w:line="518" w:lineRule="exact"/>
      <w:jc w:val="center"/>
    </w:pPr>
    <w:rPr>
      <w:rFonts w:ascii="Franklin Gothic Medium" w:hAnsi="Franklin Gothic Medium" w:cs="Franklin Gothic Medium"/>
      <w:b/>
      <w:bCs/>
      <w:sz w:val="45"/>
      <w:szCs w:val="45"/>
    </w:rPr>
  </w:style>
  <w:style w:type="paragraph" w:customStyle="1" w:styleId="31">
    <w:name w:val="Основной текст (3)1"/>
    <w:basedOn w:val="a"/>
    <w:link w:val="3"/>
    <w:uiPriority w:val="99"/>
    <w:rsid w:val="003E1E2B"/>
    <w:pPr>
      <w:shd w:val="clear" w:color="auto" w:fill="FFFFFF"/>
      <w:spacing w:before="120" w:after="1260" w:line="240" w:lineRule="atLeast"/>
      <w:jc w:val="center"/>
    </w:pPr>
    <w:rPr>
      <w:rFonts w:ascii="Franklin Gothic Medium" w:hAnsi="Franklin Gothic Medium" w:cs="Franklin Gothic Medium"/>
      <w:sz w:val="28"/>
      <w:szCs w:val="28"/>
    </w:rPr>
  </w:style>
  <w:style w:type="paragraph" w:customStyle="1" w:styleId="41">
    <w:name w:val="Основной текст (4)1"/>
    <w:basedOn w:val="a"/>
    <w:link w:val="4"/>
    <w:uiPriority w:val="99"/>
    <w:rsid w:val="003E1E2B"/>
    <w:pPr>
      <w:shd w:val="clear" w:color="auto" w:fill="FFFFFF"/>
      <w:spacing w:before="1260" w:after="300" w:line="259" w:lineRule="exact"/>
      <w:jc w:val="center"/>
    </w:pPr>
    <w:rPr>
      <w:rFonts w:ascii="Century Schoolbook" w:hAnsi="Century Schoolbook" w:cs="Century Schoolbook"/>
      <w:i/>
      <w:iCs/>
      <w:sz w:val="19"/>
      <w:szCs w:val="19"/>
    </w:rPr>
  </w:style>
  <w:style w:type="paragraph" w:customStyle="1" w:styleId="50">
    <w:name w:val="Основной текст50"/>
    <w:basedOn w:val="a"/>
    <w:link w:val="a6"/>
    <w:uiPriority w:val="99"/>
    <w:rsid w:val="003E1E2B"/>
    <w:pPr>
      <w:shd w:val="clear" w:color="auto" w:fill="FFFFFF"/>
      <w:spacing w:before="3540" w:line="317" w:lineRule="exact"/>
      <w:ind w:hanging="460"/>
      <w:jc w:val="center"/>
    </w:pPr>
    <w:rPr>
      <w:rFonts w:ascii="Century Schoolbook" w:hAnsi="Century Schoolbook" w:cs="Century Schoolbook"/>
      <w:sz w:val="19"/>
      <w:szCs w:val="19"/>
    </w:rPr>
  </w:style>
  <w:style w:type="paragraph" w:customStyle="1" w:styleId="51">
    <w:name w:val="Основной текст (5)1"/>
    <w:basedOn w:val="a"/>
    <w:link w:val="5"/>
    <w:uiPriority w:val="99"/>
    <w:rsid w:val="003E1E2B"/>
    <w:pPr>
      <w:shd w:val="clear" w:color="auto" w:fill="FFFFFF"/>
      <w:spacing w:line="221" w:lineRule="exact"/>
      <w:jc w:val="center"/>
    </w:pPr>
    <w:rPr>
      <w:rFonts w:ascii="Franklin Gothic Book" w:hAnsi="Franklin Gothic Book" w:cs="Franklin Gothic Book"/>
      <w:b/>
      <w:bCs/>
      <w:sz w:val="19"/>
      <w:szCs w:val="19"/>
    </w:rPr>
  </w:style>
  <w:style w:type="paragraph" w:customStyle="1" w:styleId="61">
    <w:name w:val="Основной текст (6)1"/>
    <w:basedOn w:val="a"/>
    <w:link w:val="6"/>
    <w:uiPriority w:val="99"/>
    <w:rsid w:val="003E1E2B"/>
    <w:pPr>
      <w:shd w:val="clear" w:color="auto" w:fill="FFFFFF"/>
      <w:spacing w:before="1680" w:after="180" w:line="216" w:lineRule="exact"/>
      <w:jc w:val="center"/>
    </w:pPr>
    <w:rPr>
      <w:rFonts w:ascii="Century Schoolbook" w:hAnsi="Century Schoolbook" w:cs="Century Schoolbook"/>
      <w:sz w:val="18"/>
      <w:szCs w:val="18"/>
    </w:rPr>
  </w:style>
  <w:style w:type="paragraph" w:customStyle="1" w:styleId="71">
    <w:name w:val="Основной текст (7)1"/>
    <w:basedOn w:val="a"/>
    <w:link w:val="7"/>
    <w:uiPriority w:val="99"/>
    <w:rsid w:val="003E1E2B"/>
    <w:pPr>
      <w:shd w:val="clear" w:color="auto" w:fill="FFFFFF"/>
      <w:spacing w:before="2400" w:line="250" w:lineRule="exact"/>
    </w:pPr>
    <w:rPr>
      <w:rFonts w:ascii="Century Schoolbook" w:hAnsi="Century Schoolbook" w:cs="Century Schoolbook"/>
      <w:b/>
      <w:bCs/>
      <w:sz w:val="19"/>
      <w:szCs w:val="19"/>
    </w:rPr>
  </w:style>
  <w:style w:type="paragraph" w:customStyle="1" w:styleId="81">
    <w:name w:val="Основной текст (8)1"/>
    <w:basedOn w:val="a"/>
    <w:link w:val="8"/>
    <w:uiPriority w:val="99"/>
    <w:rsid w:val="003E1E2B"/>
    <w:pPr>
      <w:shd w:val="clear" w:color="auto" w:fill="FFFFFF"/>
      <w:spacing w:before="180" w:line="197" w:lineRule="exact"/>
      <w:ind w:firstLine="2020"/>
    </w:pPr>
    <w:rPr>
      <w:rFonts w:ascii="Century Schoolbook" w:hAnsi="Century Schoolbook" w:cs="Century Schoolbook"/>
      <w:sz w:val="17"/>
      <w:szCs w:val="17"/>
    </w:rPr>
  </w:style>
  <w:style w:type="paragraph" w:customStyle="1" w:styleId="310">
    <w:name w:val="Заголовок №31"/>
    <w:basedOn w:val="a"/>
    <w:link w:val="32"/>
    <w:uiPriority w:val="99"/>
    <w:rsid w:val="003E1E2B"/>
    <w:pPr>
      <w:shd w:val="clear" w:color="auto" w:fill="FFFFFF"/>
      <w:spacing w:after="1980" w:line="240" w:lineRule="atLeast"/>
      <w:outlineLvl w:val="2"/>
    </w:pPr>
    <w:rPr>
      <w:rFonts w:ascii="Franklin Gothic Medium" w:hAnsi="Franklin Gothic Medium" w:cs="Franklin Gothic Medium"/>
      <w:b/>
      <w:bCs/>
      <w:sz w:val="36"/>
      <w:szCs w:val="36"/>
    </w:rPr>
  </w:style>
  <w:style w:type="paragraph" w:styleId="43">
    <w:name w:val="toc 4"/>
    <w:basedOn w:val="a"/>
    <w:link w:val="42"/>
    <w:autoRedefine/>
    <w:uiPriority w:val="99"/>
    <w:semiHidden/>
    <w:rsid w:val="008D027F"/>
    <w:pPr>
      <w:tabs>
        <w:tab w:val="right" w:leader="dot" w:pos="8905"/>
      </w:tabs>
      <w:spacing w:line="276" w:lineRule="auto"/>
      <w:contextualSpacing/>
    </w:pPr>
    <w:rPr>
      <w:rFonts w:ascii="Century Schoolbook" w:hAnsi="Century Schoolbook" w:cs="Century Schoolbook"/>
      <w:sz w:val="19"/>
      <w:szCs w:val="19"/>
    </w:rPr>
  </w:style>
  <w:style w:type="paragraph" w:customStyle="1" w:styleId="410">
    <w:name w:val="Заголовок №41"/>
    <w:basedOn w:val="a"/>
    <w:link w:val="44"/>
    <w:uiPriority w:val="99"/>
    <w:rsid w:val="003E1E2B"/>
    <w:pPr>
      <w:shd w:val="clear" w:color="auto" w:fill="FFFFFF"/>
      <w:spacing w:after="1980" w:line="240" w:lineRule="atLeast"/>
      <w:outlineLvl w:val="3"/>
    </w:pPr>
    <w:rPr>
      <w:rFonts w:ascii="Franklin Gothic Medium" w:hAnsi="Franklin Gothic Medium" w:cs="Franklin Gothic Medium"/>
      <w:b/>
      <w:bCs/>
      <w:sz w:val="36"/>
      <w:szCs w:val="36"/>
    </w:rPr>
  </w:style>
  <w:style w:type="paragraph" w:customStyle="1" w:styleId="621">
    <w:name w:val="Заголовок №6 (2)1"/>
    <w:basedOn w:val="a"/>
    <w:link w:val="62"/>
    <w:uiPriority w:val="99"/>
    <w:rsid w:val="003E1E2B"/>
    <w:pPr>
      <w:shd w:val="clear" w:color="auto" w:fill="FFFFFF"/>
      <w:spacing w:after="360" w:line="240" w:lineRule="atLeast"/>
      <w:ind w:hanging="440"/>
      <w:outlineLvl w:val="5"/>
    </w:pPr>
    <w:rPr>
      <w:rFonts w:ascii="Franklin Gothic Medium" w:hAnsi="Franklin Gothic Medium" w:cs="Franklin Gothic Medium"/>
      <w:sz w:val="28"/>
      <w:szCs w:val="28"/>
    </w:rPr>
  </w:style>
  <w:style w:type="paragraph" w:customStyle="1" w:styleId="aa">
    <w:name w:val="Колонтитул"/>
    <w:basedOn w:val="a"/>
    <w:link w:val="a9"/>
    <w:uiPriority w:val="99"/>
    <w:rsid w:val="003E1E2B"/>
    <w:pPr>
      <w:shd w:val="clear" w:color="auto" w:fill="FFFFFF"/>
    </w:pPr>
    <w:rPr>
      <w:rFonts w:ascii="Times New Roman" w:hAnsi="Times New Roman" w:cs="Times New Roman"/>
      <w:sz w:val="20"/>
      <w:szCs w:val="20"/>
    </w:rPr>
  </w:style>
  <w:style w:type="paragraph" w:customStyle="1" w:styleId="101">
    <w:name w:val="Основной текст (10)1"/>
    <w:basedOn w:val="a"/>
    <w:link w:val="100"/>
    <w:uiPriority w:val="99"/>
    <w:rsid w:val="003E1E2B"/>
    <w:pPr>
      <w:shd w:val="clear" w:color="auto" w:fill="FFFFFF"/>
      <w:spacing w:before="60" w:line="230" w:lineRule="exact"/>
      <w:jc w:val="both"/>
    </w:pPr>
    <w:rPr>
      <w:rFonts w:ascii="Century Schoolbook" w:hAnsi="Century Schoolbook" w:cs="Century Schoolbook"/>
      <w:b/>
      <w:bCs/>
      <w:i/>
      <w:iCs/>
      <w:sz w:val="19"/>
      <w:szCs w:val="19"/>
    </w:rPr>
  </w:style>
  <w:style w:type="paragraph" w:customStyle="1" w:styleId="510">
    <w:name w:val="Заголовок №51"/>
    <w:basedOn w:val="a"/>
    <w:link w:val="54"/>
    <w:uiPriority w:val="99"/>
    <w:rsid w:val="003E1E2B"/>
    <w:pPr>
      <w:shd w:val="clear" w:color="auto" w:fill="FFFFFF"/>
      <w:spacing w:before="480" w:line="509" w:lineRule="exact"/>
      <w:jc w:val="center"/>
      <w:outlineLvl w:val="4"/>
    </w:pPr>
    <w:rPr>
      <w:rFonts w:ascii="Franklin Gothic Medium" w:hAnsi="Franklin Gothic Medium" w:cs="Franklin Gothic Medium"/>
      <w:sz w:val="28"/>
      <w:szCs w:val="28"/>
    </w:rPr>
  </w:style>
  <w:style w:type="paragraph" w:customStyle="1" w:styleId="610">
    <w:name w:val="Заголовок №61"/>
    <w:basedOn w:val="a"/>
    <w:link w:val="64"/>
    <w:uiPriority w:val="99"/>
    <w:rsid w:val="003E1E2B"/>
    <w:pPr>
      <w:shd w:val="clear" w:color="auto" w:fill="FFFFFF"/>
      <w:spacing w:before="360" w:line="490" w:lineRule="exact"/>
      <w:jc w:val="center"/>
      <w:outlineLvl w:val="5"/>
    </w:pPr>
    <w:rPr>
      <w:rFonts w:ascii="Franklin Gothic Medium" w:hAnsi="Franklin Gothic Medium" w:cs="Franklin Gothic Medium"/>
      <w:i/>
      <w:iCs/>
      <w:sz w:val="26"/>
      <w:szCs w:val="26"/>
    </w:rPr>
  </w:style>
  <w:style w:type="paragraph" w:customStyle="1" w:styleId="631">
    <w:name w:val="Заголовок №6 (3)1"/>
    <w:basedOn w:val="a"/>
    <w:link w:val="630"/>
    <w:uiPriority w:val="99"/>
    <w:rsid w:val="003E1E2B"/>
    <w:pPr>
      <w:shd w:val="clear" w:color="auto" w:fill="FFFFFF"/>
      <w:spacing w:before="360" w:after="240" w:line="240" w:lineRule="atLeast"/>
      <w:outlineLvl w:val="5"/>
    </w:pPr>
    <w:rPr>
      <w:rFonts w:ascii="Century Schoolbook" w:hAnsi="Century Schoolbook" w:cs="Century Schoolbook"/>
      <w:b/>
      <w:bCs/>
    </w:rPr>
  </w:style>
  <w:style w:type="paragraph" w:customStyle="1" w:styleId="1110">
    <w:name w:val="Основной текст (11)1"/>
    <w:basedOn w:val="a"/>
    <w:link w:val="111"/>
    <w:uiPriority w:val="99"/>
    <w:rsid w:val="003E1E2B"/>
    <w:pPr>
      <w:shd w:val="clear" w:color="auto" w:fill="FFFFFF"/>
      <w:spacing w:before="300" w:after="300" w:line="240" w:lineRule="atLeast"/>
    </w:pPr>
    <w:rPr>
      <w:rFonts w:ascii="Franklin Gothic Medium" w:hAnsi="Franklin Gothic Medium" w:cs="Franklin Gothic Medium"/>
      <w:i/>
      <w:iCs/>
      <w:sz w:val="26"/>
      <w:szCs w:val="26"/>
    </w:rPr>
  </w:style>
  <w:style w:type="paragraph" w:customStyle="1" w:styleId="1210">
    <w:name w:val="Основной текст (12)1"/>
    <w:basedOn w:val="a"/>
    <w:link w:val="122"/>
    <w:uiPriority w:val="99"/>
    <w:rsid w:val="003E1E2B"/>
    <w:pPr>
      <w:shd w:val="clear" w:color="auto" w:fill="FFFFFF"/>
      <w:spacing w:before="120" w:line="240" w:lineRule="atLeast"/>
    </w:pPr>
    <w:rPr>
      <w:rFonts w:ascii="Century Schoolbook" w:hAnsi="Century Schoolbook" w:cs="Century Schoolbook"/>
      <w:sz w:val="13"/>
      <w:szCs w:val="13"/>
    </w:rPr>
  </w:style>
  <w:style w:type="paragraph" w:customStyle="1" w:styleId="1310">
    <w:name w:val="Основной текст (13)1"/>
    <w:basedOn w:val="a"/>
    <w:link w:val="132"/>
    <w:uiPriority w:val="99"/>
    <w:rsid w:val="003E1E2B"/>
    <w:pPr>
      <w:shd w:val="clear" w:color="auto" w:fill="FFFFFF"/>
      <w:spacing w:line="240" w:lineRule="atLeast"/>
    </w:pPr>
    <w:rPr>
      <w:rFonts w:ascii="Century Schoolbook" w:hAnsi="Century Schoolbook" w:cs="Century Schoolbook"/>
      <w:b/>
      <w:bCs/>
      <w:sz w:val="17"/>
      <w:szCs w:val="17"/>
    </w:rPr>
  </w:style>
  <w:style w:type="paragraph" w:customStyle="1" w:styleId="142">
    <w:name w:val="Основной текст (14)"/>
    <w:basedOn w:val="a"/>
    <w:link w:val="141"/>
    <w:uiPriority w:val="99"/>
    <w:rsid w:val="003E1E2B"/>
    <w:pPr>
      <w:shd w:val="clear" w:color="auto" w:fill="FFFFFF"/>
      <w:spacing w:line="240" w:lineRule="atLeast"/>
    </w:pPr>
    <w:rPr>
      <w:rFonts w:ascii="Times New Roman" w:hAnsi="Times New Roman" w:cs="Times New Roman"/>
      <w:sz w:val="20"/>
      <w:szCs w:val="20"/>
    </w:rPr>
  </w:style>
  <w:style w:type="paragraph" w:customStyle="1" w:styleId="212">
    <w:name w:val="Заголовок №21"/>
    <w:basedOn w:val="a"/>
    <w:link w:val="2b"/>
    <w:uiPriority w:val="99"/>
    <w:rsid w:val="003E1E2B"/>
    <w:pPr>
      <w:shd w:val="clear" w:color="auto" w:fill="FFFFFF"/>
      <w:spacing w:line="437" w:lineRule="exact"/>
      <w:jc w:val="center"/>
      <w:outlineLvl w:val="1"/>
    </w:pPr>
    <w:rPr>
      <w:rFonts w:ascii="Franklin Gothic Medium" w:hAnsi="Franklin Gothic Medium" w:cs="Franklin Gothic Medium"/>
      <w:b/>
      <w:bCs/>
      <w:smallCaps/>
      <w:sz w:val="45"/>
      <w:szCs w:val="45"/>
    </w:rPr>
  </w:style>
  <w:style w:type="paragraph" w:customStyle="1" w:styleId="114">
    <w:name w:val="Заголовок №11"/>
    <w:basedOn w:val="a"/>
    <w:link w:val="1c"/>
    <w:uiPriority w:val="99"/>
    <w:rsid w:val="003E1E2B"/>
    <w:pPr>
      <w:shd w:val="clear" w:color="auto" w:fill="FFFFFF"/>
      <w:spacing w:after="1680" w:line="437" w:lineRule="exact"/>
      <w:jc w:val="center"/>
      <w:outlineLvl w:val="0"/>
    </w:pPr>
    <w:rPr>
      <w:rFonts w:ascii="Franklin Gothic Medium" w:hAnsi="Franklin Gothic Medium" w:cs="Franklin Gothic Medium"/>
      <w:b/>
      <w:bCs/>
      <w:sz w:val="36"/>
      <w:szCs w:val="36"/>
    </w:rPr>
  </w:style>
  <w:style w:type="paragraph" w:customStyle="1" w:styleId="5210">
    <w:name w:val="Заголовок №5 (2)1"/>
    <w:basedOn w:val="a"/>
    <w:link w:val="521"/>
    <w:uiPriority w:val="99"/>
    <w:rsid w:val="003E1E2B"/>
    <w:pPr>
      <w:shd w:val="clear" w:color="auto" w:fill="FFFFFF"/>
      <w:spacing w:before="2040" w:after="180" w:line="240" w:lineRule="atLeast"/>
      <w:outlineLvl w:val="4"/>
    </w:pPr>
    <w:rPr>
      <w:rFonts w:ascii="Franklin Gothic Medium" w:hAnsi="Franklin Gothic Medium" w:cs="Franklin Gothic Medium"/>
      <w:b/>
      <w:bCs/>
      <w:sz w:val="29"/>
      <w:szCs w:val="29"/>
    </w:rPr>
  </w:style>
  <w:style w:type="paragraph" w:customStyle="1" w:styleId="1510">
    <w:name w:val="Основной текст (15)1"/>
    <w:basedOn w:val="a"/>
    <w:link w:val="151"/>
    <w:uiPriority w:val="99"/>
    <w:rsid w:val="003E1E2B"/>
    <w:pPr>
      <w:shd w:val="clear" w:color="auto" w:fill="FFFFFF"/>
      <w:spacing w:before="180" w:after="300" w:line="202" w:lineRule="exact"/>
      <w:jc w:val="center"/>
    </w:pPr>
    <w:rPr>
      <w:rFonts w:ascii="Century Schoolbook" w:hAnsi="Century Schoolbook" w:cs="Century Schoolbook"/>
      <w:i/>
      <w:iCs/>
      <w:sz w:val="17"/>
      <w:szCs w:val="17"/>
    </w:rPr>
  </w:style>
  <w:style w:type="paragraph" w:styleId="ac">
    <w:name w:val="Body Text Indent"/>
    <w:basedOn w:val="a"/>
    <w:link w:val="ad"/>
    <w:uiPriority w:val="99"/>
    <w:rsid w:val="009B3F41"/>
    <w:pPr>
      <w:spacing w:after="120"/>
      <w:ind w:left="283"/>
    </w:pPr>
    <w:rPr>
      <w:rFonts w:ascii="Times New Roman" w:hAnsi="Times New Roman" w:cs="Times New Roman"/>
      <w:color w:val="auto"/>
    </w:rPr>
  </w:style>
  <w:style w:type="character" w:customStyle="1" w:styleId="ad">
    <w:name w:val="Основной текст с отступом Знак"/>
    <w:link w:val="ac"/>
    <w:uiPriority w:val="99"/>
    <w:locked/>
    <w:rsid w:val="009B3F41"/>
    <w:rPr>
      <w:rFonts w:cs="Times New Roman"/>
      <w:sz w:val="24"/>
      <w:szCs w:val="24"/>
      <w:lang w:val="ru-RU" w:eastAsia="ru-RU"/>
    </w:rPr>
  </w:style>
  <w:style w:type="paragraph" w:styleId="ae">
    <w:name w:val="header"/>
    <w:basedOn w:val="a"/>
    <w:link w:val="af"/>
    <w:uiPriority w:val="99"/>
    <w:semiHidden/>
    <w:unhideWhenUsed/>
    <w:rsid w:val="008D027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D027F"/>
    <w:rPr>
      <w:color w:val="000000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8D027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D027F"/>
    <w:rPr>
      <w:color w:val="000000"/>
      <w:sz w:val="24"/>
      <w:szCs w:val="24"/>
    </w:rPr>
  </w:style>
  <w:style w:type="character" w:customStyle="1" w:styleId="423">
    <w:name w:val="Заголовок №4 (2)_"/>
    <w:basedOn w:val="a0"/>
    <w:link w:val="424"/>
    <w:rsid w:val="008D027F"/>
    <w:rPr>
      <w:rFonts w:ascii="Franklin Gothic Book" w:eastAsia="Franklin Gothic Book" w:hAnsi="Franklin Gothic Book" w:cs="Franklin Gothic Book"/>
      <w:sz w:val="28"/>
      <w:szCs w:val="28"/>
      <w:shd w:val="clear" w:color="auto" w:fill="FFFFFF"/>
    </w:rPr>
  </w:style>
  <w:style w:type="paragraph" w:customStyle="1" w:styleId="424">
    <w:name w:val="Заголовок №4 (2)"/>
    <w:basedOn w:val="a"/>
    <w:link w:val="423"/>
    <w:rsid w:val="008D027F"/>
    <w:pPr>
      <w:shd w:val="clear" w:color="auto" w:fill="FFFFFF"/>
      <w:spacing w:after="300" w:line="0" w:lineRule="atLeast"/>
      <w:outlineLvl w:val="3"/>
    </w:pPr>
    <w:rPr>
      <w:rFonts w:ascii="Franklin Gothic Book" w:eastAsia="Franklin Gothic Book" w:hAnsi="Franklin Gothic Book" w:cs="Franklin Gothic Book"/>
      <w:color w:val="auto"/>
      <w:sz w:val="28"/>
      <w:szCs w:val="28"/>
    </w:rPr>
  </w:style>
  <w:style w:type="character" w:customStyle="1" w:styleId="42CenturySchoolbook9pt">
    <w:name w:val="Заголовок №4 (2) + Century Schoolbook;9 pt;Не полужирный"/>
    <w:basedOn w:val="423"/>
    <w:rsid w:val="008D027F"/>
    <w:rPr>
      <w:rFonts w:ascii="Century Schoolbook" w:eastAsia="Century Schoolbook" w:hAnsi="Century Schoolbook" w:cs="Century Schoolbook"/>
      <w:b/>
      <w:bCs/>
      <w:sz w:val="18"/>
      <w:szCs w:val="18"/>
      <w:shd w:val="clear" w:color="auto" w:fill="FFFFFF"/>
    </w:rPr>
  </w:style>
  <w:style w:type="paragraph" w:styleId="af2">
    <w:name w:val="No Spacing"/>
    <w:uiPriority w:val="1"/>
    <w:qFormat/>
    <w:rsid w:val="008D027F"/>
    <w:rPr>
      <w:color w:val="000000"/>
      <w:sz w:val="24"/>
      <w:szCs w:val="24"/>
    </w:rPr>
  </w:style>
  <w:style w:type="table" w:styleId="af3">
    <w:name w:val="Table Grid"/>
    <w:basedOn w:val="a1"/>
    <w:uiPriority w:val="59"/>
    <w:locked/>
    <w:rsid w:val="008D027F"/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Emphasis"/>
    <w:basedOn w:val="a0"/>
    <w:qFormat/>
    <w:locked/>
    <w:rsid w:val="008D027F"/>
    <w:rPr>
      <w:i/>
      <w:iCs/>
    </w:rPr>
  </w:style>
  <w:style w:type="paragraph" w:styleId="af5">
    <w:name w:val="Balloon Text"/>
    <w:basedOn w:val="a"/>
    <w:link w:val="af6"/>
    <w:uiPriority w:val="99"/>
    <w:semiHidden/>
    <w:unhideWhenUsed/>
    <w:rsid w:val="00FF3AA9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F3AA9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hyperlink" Target="http://www.pvg.mk.ru" TargetMode="Externa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footer" Target="footer8.xm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29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eader" Target="header7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oter" Target="footer7.xml"/><Relationship Id="rId28" Type="http://schemas.openxmlformats.org/officeDocument/2006/relationships/hyperlink" Target="http://www.alhimikov.net" TargetMode="External"/><Relationship Id="rId10" Type="http://schemas.openxmlformats.org/officeDocument/2006/relationships/image" Target="media/image3.png"/><Relationship Id="rId19" Type="http://schemas.openxmlformats.org/officeDocument/2006/relationships/footer" Target="footer5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Relationship Id="rId22" Type="http://schemas.openxmlformats.org/officeDocument/2006/relationships/footer" Target="footer6.xml"/><Relationship Id="rId27" Type="http://schemas.openxmlformats.org/officeDocument/2006/relationships/hyperlink" Target="http://www.hemi.wallst.ru" TargetMode="External"/><Relationship Id="rId30" Type="http://schemas.openxmlformats.org/officeDocument/2006/relationships/footer" Target="footer1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92C9F-C8FF-41B4-8E3C-6230D5D2B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56</Pages>
  <Words>10887</Words>
  <Characters>85121</Characters>
  <Application>Microsoft Office Word</Application>
  <DocSecurity>0</DocSecurity>
  <Lines>709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Директор</cp:lastModifiedBy>
  <cp:revision>26</cp:revision>
  <cp:lastPrinted>2015-09-28T08:51:00Z</cp:lastPrinted>
  <dcterms:created xsi:type="dcterms:W3CDTF">2016-08-07T07:53:00Z</dcterms:created>
  <dcterms:modified xsi:type="dcterms:W3CDTF">2016-12-15T23:38:00Z</dcterms:modified>
</cp:coreProperties>
</file>